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4512" w14:textId="05182109" w:rsidR="00627BE6" w:rsidRPr="00F7360D" w:rsidRDefault="0027774E" w:rsidP="00B16D09">
      <w:pPr>
        <w:tabs>
          <w:tab w:val="right" w:pos="10092"/>
        </w:tabs>
        <w:spacing w:before="0"/>
        <w:ind w:left="0"/>
        <w:rPr>
          <w:rFonts w:ascii="Times New Roman" w:hAnsi="Times New Roman"/>
          <w:b/>
          <w:bCs/>
          <w:color w:val="1F497D" w:themeColor="text2"/>
          <w:sz w:val="36"/>
          <w:szCs w:val="36"/>
        </w:rPr>
      </w:pPr>
      <w:bookmarkStart w:id="0" w:name="_Toc36624565"/>
      <w:bookmarkStart w:id="1" w:name="_Toc72638330"/>
      <w:bookmarkStart w:id="2" w:name="_Toc73527621"/>
      <w:r>
        <w:rPr>
          <w:rFonts w:ascii="Times New Roman" w:hAnsi="Times New Roman"/>
          <w:b/>
          <w:bCs/>
          <w:color w:val="1F497D" w:themeColor="text2"/>
          <w:sz w:val="36"/>
          <w:szCs w:val="36"/>
        </w:rPr>
        <w:t xml:space="preserve">Senior </w:t>
      </w:r>
      <w:r w:rsidR="00D96F47">
        <w:rPr>
          <w:rFonts w:ascii="Times New Roman" w:hAnsi="Times New Roman"/>
          <w:b/>
          <w:bCs/>
          <w:color w:val="1F497D" w:themeColor="text2"/>
          <w:sz w:val="36"/>
          <w:szCs w:val="36"/>
        </w:rPr>
        <w:t>Frontend Developer</w:t>
      </w:r>
      <w:r w:rsidR="00D86CB5">
        <w:rPr>
          <w:rFonts w:ascii="Times New Roman" w:hAnsi="Times New Roman"/>
          <w:b/>
          <w:bCs/>
          <w:color w:val="1F497D" w:themeColor="text2"/>
          <w:sz w:val="36"/>
          <w:szCs w:val="36"/>
        </w:rPr>
        <w:t xml:space="preserve"> </w:t>
      </w:r>
      <w:r w:rsidR="00C053D3">
        <w:rPr>
          <w:rFonts w:ascii="Times New Roman" w:hAnsi="Times New Roman"/>
          <w:b/>
          <w:bCs/>
          <w:color w:val="1F497D" w:themeColor="text2"/>
          <w:sz w:val="36"/>
          <w:szCs w:val="36"/>
        </w:rPr>
        <w:t>–</w:t>
      </w:r>
      <w:r w:rsidR="00D86CB5">
        <w:rPr>
          <w:rFonts w:ascii="Times New Roman" w:hAnsi="Times New Roman"/>
          <w:b/>
          <w:bCs/>
          <w:color w:val="1F497D" w:themeColor="text2"/>
          <w:sz w:val="36"/>
          <w:szCs w:val="36"/>
        </w:rPr>
        <w:t xml:space="preserve"> </w:t>
      </w:r>
      <w:r w:rsidR="00C053D3">
        <w:rPr>
          <w:rFonts w:ascii="Times New Roman" w:hAnsi="Times New Roman"/>
          <w:b/>
          <w:bCs/>
          <w:color w:val="1F497D" w:themeColor="text2"/>
          <w:sz w:val="36"/>
          <w:szCs w:val="36"/>
        </w:rPr>
        <w:t>React &amp; Next.js</w:t>
      </w:r>
    </w:p>
    <w:p w14:paraId="6DFD0587" w14:textId="77777777" w:rsidR="00627BE6" w:rsidRDefault="00253600" w:rsidP="00B16D09">
      <w:pPr>
        <w:tabs>
          <w:tab w:val="right" w:pos="10092"/>
        </w:tabs>
        <w:spacing w:before="0"/>
        <w:ind w:left="0"/>
        <w:rPr>
          <w:rFonts w:cs="Tahoma"/>
          <w:b/>
          <w:noProof/>
          <w:color w:val="1F497D" w:themeColor="text2"/>
          <w:sz w:val="36"/>
          <w:szCs w:val="36"/>
        </w:rPr>
      </w:pPr>
      <w:r w:rsidRPr="00F7360D">
        <w:rPr>
          <w:rFonts w:ascii="Times New Roman" w:hAnsi="Times New Roman"/>
          <w:b/>
          <w:bCs/>
          <w:color w:val="1F497D" w:themeColor="text2"/>
          <w:sz w:val="36"/>
          <w:szCs w:val="36"/>
        </w:rPr>
        <w:t>Pune, India</w:t>
      </w:r>
      <w:r w:rsidRPr="00F7360D">
        <w:rPr>
          <w:rFonts w:cs="Tahoma"/>
          <w:b/>
          <w:noProof/>
          <w:color w:val="1F497D" w:themeColor="text2"/>
          <w:sz w:val="36"/>
          <w:szCs w:val="36"/>
        </w:rPr>
        <w:t xml:space="preserve"> </w:t>
      </w:r>
    </w:p>
    <w:p w14:paraId="582075AC" w14:textId="61D97226" w:rsidR="005A5451" w:rsidRPr="00F7360D" w:rsidRDefault="00B16D09" w:rsidP="00B16D09">
      <w:pPr>
        <w:tabs>
          <w:tab w:val="right" w:pos="10092"/>
        </w:tabs>
        <w:spacing w:before="0"/>
        <w:ind w:left="0"/>
        <w:rPr>
          <w:rFonts w:cs="Tahoma"/>
          <w:b/>
          <w:color w:val="0A1F8F"/>
          <w:sz w:val="36"/>
          <w:szCs w:val="36"/>
        </w:rPr>
      </w:pPr>
      <w:r w:rsidRPr="00F7360D">
        <w:rPr>
          <w:rFonts w:cs="Tahoma"/>
          <w:b/>
          <w:noProof/>
          <w:color w:val="0A1F8F"/>
          <w:sz w:val="36"/>
          <w:szCs w:val="36"/>
        </w:rPr>
        <mc:AlternateContent>
          <mc:Choice Requires="wps">
            <w:drawing>
              <wp:anchor distT="0" distB="0" distL="114300" distR="114300" simplePos="0" relativeHeight="251658240" behindDoc="0" locked="0" layoutInCell="1" allowOverlap="1" wp14:anchorId="02C27E85" wp14:editId="7A7C75CD">
                <wp:simplePos x="0" y="0"/>
                <wp:positionH relativeFrom="column">
                  <wp:posOffset>84455</wp:posOffset>
                </wp:positionH>
                <wp:positionV relativeFrom="paragraph">
                  <wp:posOffset>217170</wp:posOffset>
                </wp:positionV>
                <wp:extent cx="629285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6292850" cy="6350"/>
                        </a:xfrm>
                        <a:prstGeom prst="line">
                          <a:avLst/>
                        </a:prstGeom>
                        <a:noFill/>
                        <a:ln w="9525" cap="flat" cmpd="sng" algn="ctr">
                          <a:solidFill>
                            <a:srgbClr val="46AAE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9BE9E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17.1pt" to="502.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" strokecolor="#46aae6"/>
            </w:pict>
          </mc:Fallback>
        </mc:AlternateContent>
      </w:r>
    </w:p>
    <w:bookmarkEnd w:id="0"/>
    <w:bookmarkEnd w:id="1"/>
    <w:bookmarkEnd w:id="2"/>
    <w:p w14:paraId="25CD9FC8" w14:textId="245D21CC" w:rsidR="00B16D09" w:rsidRPr="00F7360D" w:rsidRDefault="00B16D09" w:rsidP="00B16D09">
      <w:pPr>
        <w:pStyle w:val="Heading1"/>
        <w:rPr>
          <w:color w:val="1F497D" w:themeColor="text2"/>
          <w:lang w:val="en-GB"/>
        </w:rPr>
      </w:pPr>
      <w:r w:rsidRPr="00F7360D">
        <w:rPr>
          <w:color w:val="1F497D" w:themeColor="text2"/>
          <w:lang w:val="en-GB"/>
        </w:rPr>
        <w:t xml:space="preserve">About the </w:t>
      </w:r>
      <w:r w:rsidR="00E5439C" w:rsidRPr="00F7360D">
        <w:rPr>
          <w:color w:val="1F497D" w:themeColor="text2"/>
          <w:lang w:val="en-GB"/>
        </w:rPr>
        <w:t>role</w:t>
      </w:r>
    </w:p>
    <w:p w14:paraId="605D063F" w14:textId="77777777" w:rsidR="00DE3A3E" w:rsidRPr="00DE3A3E" w:rsidRDefault="00DE3A3E" w:rsidP="00DE3A3E">
      <w:pPr>
        <w:ind w:left="0"/>
        <w:rPr>
          <w:rFonts w:cs="Tahoma"/>
          <w:bCs/>
          <w:color w:val="0D0D0D"/>
          <w:szCs w:val="22"/>
          <w:shd w:val="clear" w:color="auto" w:fill="FFFFFF"/>
        </w:rPr>
      </w:pPr>
      <w:r w:rsidRPr="00DE3A3E">
        <w:rPr>
          <w:rFonts w:cs="Tahoma"/>
          <w:bCs/>
          <w:color w:val="0D0D0D"/>
          <w:szCs w:val="22"/>
          <w:shd w:val="clear" w:color="auto" w:fill="FFFFFF"/>
        </w:rPr>
        <w:t xml:space="preserve">We are seeking an experienced </w:t>
      </w:r>
      <w:r w:rsidRPr="00DE3A3E">
        <w:rPr>
          <w:rFonts w:cs="Tahoma"/>
          <w:b/>
          <w:bCs/>
          <w:color w:val="0D0D0D"/>
          <w:szCs w:val="22"/>
          <w:shd w:val="clear" w:color="auto" w:fill="FFFFFF"/>
        </w:rPr>
        <w:t>Senior Software Engineer – Frontend (React / Next.js)</w:t>
      </w:r>
      <w:r w:rsidRPr="00DE3A3E">
        <w:rPr>
          <w:rFonts w:cs="Tahoma"/>
          <w:bCs/>
          <w:color w:val="0D0D0D"/>
          <w:szCs w:val="22"/>
          <w:shd w:val="clear" w:color="auto" w:fill="FFFFFF"/>
        </w:rPr>
        <w:t xml:space="preserve"> to join our growing engineering team in Pune, working on a healthcare-focused SaaS product used by organisations to deliver critical services to communities.</w:t>
      </w:r>
    </w:p>
    <w:p w14:paraId="6BC58D54" w14:textId="77777777" w:rsidR="00DE3A3E" w:rsidRPr="00DE3A3E" w:rsidRDefault="00DE3A3E" w:rsidP="00DE3A3E">
      <w:pPr>
        <w:ind w:left="0"/>
        <w:rPr>
          <w:rFonts w:cs="Tahoma"/>
          <w:bCs/>
          <w:color w:val="0D0D0D"/>
          <w:szCs w:val="22"/>
          <w:shd w:val="clear" w:color="auto" w:fill="FFFFFF"/>
        </w:rPr>
      </w:pPr>
      <w:r w:rsidRPr="00DE3A3E">
        <w:rPr>
          <w:rFonts w:cs="Tahoma"/>
          <w:bCs/>
          <w:color w:val="0D0D0D"/>
          <w:szCs w:val="22"/>
          <w:shd w:val="clear" w:color="auto" w:fill="FFFFFF"/>
        </w:rPr>
        <w:t>This is a senior frontend engineering role for someone who takes ownership of technical delivery, works effectively through ambiguity, and builds high-quality user-facing applications that are maintainable, performant, accessible, and reliable.</w:t>
      </w:r>
    </w:p>
    <w:p w14:paraId="14CBC5AE" w14:textId="77777777" w:rsidR="00DE3A3E" w:rsidRPr="00DE3A3E" w:rsidRDefault="00DE3A3E" w:rsidP="00DE3A3E">
      <w:pPr>
        <w:ind w:left="0"/>
        <w:rPr>
          <w:rFonts w:cs="Tahoma"/>
          <w:bCs/>
          <w:color w:val="0D0D0D"/>
          <w:szCs w:val="22"/>
          <w:shd w:val="clear" w:color="auto" w:fill="FFFFFF"/>
        </w:rPr>
      </w:pPr>
      <w:r w:rsidRPr="00DE3A3E">
        <w:rPr>
          <w:rFonts w:cs="Tahoma"/>
          <w:bCs/>
          <w:color w:val="0D0D0D"/>
          <w:szCs w:val="22"/>
          <w:shd w:val="clear" w:color="auto" w:fill="FFFFFF"/>
        </w:rPr>
        <w:t>You will take ownership of important frontend features and workflows from design through to delivery, contribute to technical decisions, and help improve the quality and maintainability of the platform over time. Alongside hands-on development, you will also play an important role in supporting good engineering practices and raising standards across the team.</w:t>
      </w:r>
    </w:p>
    <w:p w14:paraId="686B68EB" w14:textId="77777777" w:rsidR="00DE3A3E" w:rsidRPr="00DE3A3E" w:rsidRDefault="00DE3A3E" w:rsidP="00DE3A3E">
      <w:pPr>
        <w:ind w:left="0"/>
        <w:rPr>
          <w:rFonts w:cs="Tahoma"/>
          <w:bCs/>
          <w:color w:val="0D0D0D"/>
          <w:szCs w:val="22"/>
          <w:shd w:val="clear" w:color="auto" w:fill="FFFFFF"/>
        </w:rPr>
      </w:pPr>
      <w:r w:rsidRPr="00DE3A3E">
        <w:rPr>
          <w:rFonts w:cs="Tahoma"/>
          <w:bCs/>
          <w:color w:val="0D0D0D"/>
          <w:szCs w:val="22"/>
          <w:shd w:val="clear" w:color="auto" w:fill="FFFFFF"/>
        </w:rPr>
        <w:t>You’ll work closely with backend engineers, QA, and product colleagues in a collaborative environment that values pragmatic thinking, clean implementation, and sustainable delivery.</w:t>
      </w:r>
    </w:p>
    <w:p w14:paraId="411D5AB0" w14:textId="77777777" w:rsidR="00484910" w:rsidRPr="00484910" w:rsidRDefault="00484910" w:rsidP="00A90A1E">
      <w:pPr>
        <w:ind w:left="0"/>
        <w:rPr>
          <w:rFonts w:cs="Tahoma"/>
          <w:szCs w:val="22"/>
          <w:lang w:eastAsia="en-GB"/>
        </w:rPr>
      </w:pPr>
    </w:p>
    <w:p w14:paraId="30AFEC08" w14:textId="635706CF" w:rsidR="00F92938" w:rsidRPr="00F7360D" w:rsidRDefault="00F92938" w:rsidP="00F92938">
      <w:pPr>
        <w:pStyle w:val="Mainheadline"/>
        <w:rPr>
          <w:color w:val="1F497D" w:themeColor="text2"/>
        </w:rPr>
      </w:pPr>
      <w:r w:rsidRPr="00F7360D">
        <w:rPr>
          <w:color w:val="1F497D" w:themeColor="text2"/>
        </w:rPr>
        <w:t>Our Development Culture</w:t>
      </w:r>
    </w:p>
    <w:p w14:paraId="2E395BBF" w14:textId="67EA58F5" w:rsidR="00C83B8D" w:rsidRPr="00C83B8D" w:rsidRDefault="00C83B8D" w:rsidP="00C83B8D">
      <w:pPr>
        <w:rPr>
          <w:lang w:eastAsia="en-GB"/>
        </w:rPr>
      </w:pPr>
      <w:r>
        <w:rPr>
          <w:lang w:eastAsia="en-GB"/>
        </w:rPr>
        <w:t>W</w:t>
      </w:r>
      <w:r w:rsidRPr="00C83B8D">
        <w:rPr>
          <w:lang w:eastAsia="en-GB"/>
        </w:rPr>
        <w:t xml:space="preserve">e work in a collaborative Agile </w:t>
      </w:r>
      <w:r>
        <w:rPr>
          <w:lang w:eastAsia="en-GB"/>
        </w:rPr>
        <w:t>e</w:t>
      </w:r>
      <w:r w:rsidRPr="00C83B8D">
        <w:rPr>
          <w:lang w:eastAsia="en-GB"/>
        </w:rPr>
        <w:t xml:space="preserve">nvironment, delivering incrementally and </w:t>
      </w:r>
      <w:r>
        <w:rPr>
          <w:lang w:eastAsia="en-GB"/>
        </w:rPr>
        <w:t>f</w:t>
      </w:r>
      <w:r w:rsidRPr="00C83B8D">
        <w:rPr>
          <w:lang w:eastAsia="en-GB"/>
        </w:rPr>
        <w:t xml:space="preserve">ocusing on building software </w:t>
      </w:r>
      <w:r>
        <w:rPr>
          <w:lang w:eastAsia="en-GB"/>
        </w:rPr>
        <w:t>t</w:t>
      </w:r>
      <w:r w:rsidRPr="00C83B8D">
        <w:rPr>
          <w:lang w:eastAsia="en-GB"/>
        </w:rPr>
        <w:t>hat is maintainable, reliable, and fit for real-world use.</w:t>
      </w:r>
    </w:p>
    <w:p w14:paraId="69818C92" w14:textId="2F435A98" w:rsidR="00C83B8D" w:rsidRPr="00C83B8D" w:rsidRDefault="00C83B8D" w:rsidP="00C83B8D">
      <w:pPr>
        <w:rPr>
          <w:lang w:eastAsia="en-GB"/>
        </w:rPr>
      </w:pPr>
      <w:r>
        <w:rPr>
          <w:lang w:eastAsia="en-GB"/>
        </w:rPr>
        <w:t>W</w:t>
      </w:r>
      <w:r w:rsidRPr="00C83B8D">
        <w:rPr>
          <w:lang w:eastAsia="en-GB"/>
        </w:rPr>
        <w:t xml:space="preserve">e value pragmatic engineering over </w:t>
      </w:r>
      <w:r>
        <w:rPr>
          <w:lang w:eastAsia="en-GB"/>
        </w:rPr>
        <w:t>u</w:t>
      </w:r>
      <w:r w:rsidRPr="00C83B8D">
        <w:rPr>
          <w:lang w:eastAsia="en-GB"/>
        </w:rPr>
        <w:t xml:space="preserve">nnecessary complexity. That </w:t>
      </w:r>
      <w:r>
        <w:rPr>
          <w:lang w:eastAsia="en-GB"/>
        </w:rPr>
        <w:t>m</w:t>
      </w:r>
      <w:r w:rsidRPr="00C83B8D">
        <w:rPr>
          <w:lang w:eastAsia="en-GB"/>
        </w:rPr>
        <w:t xml:space="preserve">eans writing clear, sustainable code, </w:t>
      </w:r>
      <w:r>
        <w:rPr>
          <w:lang w:eastAsia="en-GB"/>
        </w:rPr>
        <w:t>m</w:t>
      </w:r>
      <w:r w:rsidRPr="00C83B8D">
        <w:rPr>
          <w:lang w:eastAsia="en-GB"/>
        </w:rPr>
        <w:t xml:space="preserve">aking sound technical decisions, and </w:t>
      </w:r>
      <w:r>
        <w:rPr>
          <w:lang w:eastAsia="en-GB"/>
        </w:rPr>
        <w:t>w</w:t>
      </w:r>
      <w:r w:rsidRPr="00C83B8D">
        <w:rPr>
          <w:lang w:eastAsia="en-GB"/>
        </w:rPr>
        <w:t xml:space="preserve">orking closely across engineering, QA, and </w:t>
      </w:r>
      <w:r>
        <w:rPr>
          <w:lang w:eastAsia="en-GB"/>
        </w:rPr>
        <w:t>p</w:t>
      </w:r>
      <w:r w:rsidRPr="00C83B8D">
        <w:rPr>
          <w:lang w:eastAsia="en-GB"/>
        </w:rPr>
        <w:t xml:space="preserve">roduct to deliver high-quality </w:t>
      </w:r>
      <w:r>
        <w:rPr>
          <w:lang w:eastAsia="en-GB"/>
        </w:rPr>
        <w:t>o</w:t>
      </w:r>
      <w:r w:rsidRPr="00C83B8D">
        <w:rPr>
          <w:lang w:eastAsia="en-GB"/>
        </w:rPr>
        <w:t>utcomes.</w:t>
      </w:r>
    </w:p>
    <w:p w14:paraId="29FAA33E" w14:textId="387BA48C" w:rsidR="00C83B8D" w:rsidRPr="00C83B8D" w:rsidRDefault="00C83B8D" w:rsidP="00C83B8D">
      <w:pPr>
        <w:rPr>
          <w:lang w:eastAsia="en-GB"/>
        </w:rPr>
      </w:pPr>
      <w:r>
        <w:rPr>
          <w:lang w:eastAsia="en-GB"/>
        </w:rPr>
        <w:t>W</w:t>
      </w:r>
      <w:r w:rsidRPr="00C83B8D">
        <w:rPr>
          <w:lang w:eastAsia="en-GB"/>
        </w:rPr>
        <w:t xml:space="preserve">e are also continuing to </w:t>
      </w:r>
      <w:r>
        <w:rPr>
          <w:lang w:eastAsia="en-GB"/>
        </w:rPr>
        <w:t>e</w:t>
      </w:r>
      <w:r w:rsidRPr="00C83B8D">
        <w:rPr>
          <w:lang w:eastAsia="en-GB"/>
        </w:rPr>
        <w:t xml:space="preserve">volve how we build software </w:t>
      </w:r>
      <w:r>
        <w:rPr>
          <w:lang w:eastAsia="en-GB"/>
        </w:rPr>
        <w:t>t</w:t>
      </w:r>
      <w:r w:rsidRPr="00C83B8D">
        <w:rPr>
          <w:lang w:eastAsia="en-GB"/>
        </w:rPr>
        <w:t xml:space="preserve">hrough modern engineering practices and </w:t>
      </w:r>
      <w:r>
        <w:rPr>
          <w:lang w:eastAsia="en-GB"/>
        </w:rPr>
        <w:t>t</w:t>
      </w:r>
      <w:r w:rsidRPr="00C83B8D">
        <w:rPr>
          <w:lang w:eastAsia="en-GB"/>
        </w:rPr>
        <w:t xml:space="preserve">ooling. Senior </w:t>
      </w:r>
      <w:r>
        <w:rPr>
          <w:lang w:eastAsia="en-GB"/>
        </w:rPr>
        <w:t>e</w:t>
      </w:r>
      <w:r w:rsidRPr="00C83B8D">
        <w:rPr>
          <w:lang w:eastAsia="en-GB"/>
        </w:rPr>
        <w:t xml:space="preserve">ngineers are expected to use good </w:t>
      </w:r>
      <w:r>
        <w:rPr>
          <w:lang w:eastAsia="en-GB"/>
        </w:rPr>
        <w:t>j</w:t>
      </w:r>
      <w:r w:rsidRPr="00C83B8D">
        <w:rPr>
          <w:lang w:eastAsia="en-GB"/>
        </w:rPr>
        <w:t xml:space="preserve">udgement, contribute positively to team standards, and help </w:t>
      </w:r>
      <w:r>
        <w:rPr>
          <w:lang w:eastAsia="en-GB"/>
        </w:rPr>
        <w:t>r</w:t>
      </w:r>
      <w:r w:rsidRPr="00C83B8D">
        <w:rPr>
          <w:lang w:eastAsia="en-GB"/>
        </w:rPr>
        <w:t xml:space="preserve">aise the overall quality and </w:t>
      </w:r>
      <w:r>
        <w:rPr>
          <w:lang w:eastAsia="en-GB"/>
        </w:rPr>
        <w:t>e</w:t>
      </w:r>
      <w:r w:rsidRPr="00C83B8D">
        <w:rPr>
          <w:lang w:eastAsia="en-GB"/>
        </w:rPr>
        <w:t>ffectiveness of the engineering team over time.</w:t>
      </w:r>
    </w:p>
    <w:p w14:paraId="04A699F0" w14:textId="77777777" w:rsidR="00F10F1A" w:rsidRDefault="00F10F1A" w:rsidP="005A0F2B">
      <w:pPr>
        <w:pStyle w:val="Heading1"/>
        <w:rPr>
          <w:color w:val="1F497D" w:themeColor="text2"/>
          <w:lang w:val="en-GB"/>
        </w:rPr>
      </w:pPr>
    </w:p>
    <w:p w14:paraId="037F7B2A" w14:textId="77777777" w:rsidR="00F10F1A" w:rsidRDefault="00F10F1A" w:rsidP="005A0F2B">
      <w:pPr>
        <w:pStyle w:val="Heading1"/>
        <w:rPr>
          <w:color w:val="1F497D" w:themeColor="text2"/>
          <w:lang w:val="en-GB"/>
        </w:rPr>
      </w:pPr>
    </w:p>
    <w:p w14:paraId="786D9411" w14:textId="77777777" w:rsidR="00C83B8D" w:rsidRDefault="00C83B8D">
      <w:pPr>
        <w:spacing w:before="0" w:after="0"/>
        <w:ind w:left="0"/>
        <w:rPr>
          <w:rFonts w:ascii="Times New Roman" w:hAnsi="Times New Roman"/>
          <w:b/>
          <w:color w:val="1F497D" w:themeColor="text2"/>
          <w:sz w:val="36"/>
          <w:szCs w:val="36"/>
        </w:rPr>
      </w:pPr>
      <w:r>
        <w:rPr>
          <w:color w:val="1F497D" w:themeColor="text2"/>
        </w:rPr>
        <w:br w:type="page"/>
      </w:r>
    </w:p>
    <w:p w14:paraId="294FEFF7" w14:textId="7A64646D" w:rsidR="00E87011" w:rsidRDefault="00B16D09" w:rsidP="005A0F2B">
      <w:pPr>
        <w:pStyle w:val="Heading1"/>
        <w:rPr>
          <w:color w:val="1F497D" w:themeColor="text2"/>
          <w:lang w:val="en-GB"/>
        </w:rPr>
      </w:pPr>
      <w:r w:rsidRPr="00F7360D">
        <w:rPr>
          <w:color w:val="1F497D" w:themeColor="text2"/>
          <w:lang w:val="en-GB"/>
        </w:rPr>
        <w:lastRenderedPageBreak/>
        <w:t>Key</w:t>
      </w:r>
      <w:r w:rsidR="007E6D37" w:rsidRPr="00F7360D">
        <w:rPr>
          <w:color w:val="1F497D" w:themeColor="text2"/>
          <w:lang w:val="en-GB"/>
        </w:rPr>
        <w:t xml:space="preserve"> responsibilities</w:t>
      </w:r>
    </w:p>
    <w:p w14:paraId="66CBC579" w14:textId="64051BBA" w:rsidR="00984BD9" w:rsidRPr="00984BD9" w:rsidRDefault="00984BD9" w:rsidP="00984BD9">
      <w:pPr>
        <w:pStyle w:val="ListParagraph"/>
        <w:numPr>
          <w:ilvl w:val="0"/>
          <w:numId w:val="24"/>
        </w:numPr>
      </w:pPr>
      <w:r w:rsidRPr="00984BD9">
        <w:t xml:space="preserve">Design, build, and maintain high-quality frontend applications using React, Next.js, and TypeScript </w:t>
      </w:r>
    </w:p>
    <w:p w14:paraId="3263A06E" w14:textId="3E96990E" w:rsidR="00984BD9" w:rsidRPr="00984BD9" w:rsidRDefault="00984BD9" w:rsidP="00984BD9">
      <w:pPr>
        <w:pStyle w:val="ListParagraph"/>
        <w:numPr>
          <w:ilvl w:val="0"/>
          <w:numId w:val="24"/>
        </w:numPr>
      </w:pPr>
      <w:r w:rsidRPr="00984BD9">
        <w:t xml:space="preserve">Take ownership of frontend features and workflows from technical design through to delivery and ongoing improvement </w:t>
      </w:r>
    </w:p>
    <w:p w14:paraId="330E5DE6" w14:textId="28CD7233" w:rsidR="00984BD9" w:rsidRPr="00984BD9" w:rsidRDefault="00984BD9" w:rsidP="00984BD9">
      <w:pPr>
        <w:pStyle w:val="ListParagraph"/>
        <w:numPr>
          <w:ilvl w:val="0"/>
          <w:numId w:val="24"/>
        </w:numPr>
      </w:pPr>
      <w:r w:rsidRPr="00984BD9">
        <w:t xml:space="preserve">Contribute to and help shape implementation decisions, frontend patterns, and engineering best practices to support a maintainable and reliable platform </w:t>
      </w:r>
    </w:p>
    <w:p w14:paraId="49351466" w14:textId="5E65D7F4" w:rsidR="00984BD9" w:rsidRPr="00984BD9" w:rsidRDefault="00984BD9" w:rsidP="00984BD9">
      <w:pPr>
        <w:pStyle w:val="ListParagraph"/>
        <w:numPr>
          <w:ilvl w:val="0"/>
          <w:numId w:val="24"/>
        </w:numPr>
      </w:pPr>
      <w:r w:rsidRPr="00984BD9">
        <w:t xml:space="preserve">Work closely with backend engineers, QA, and product colleagues to deliver well-designed, well-tested product features </w:t>
      </w:r>
    </w:p>
    <w:p w14:paraId="145C70B6" w14:textId="479D8C43" w:rsidR="00984BD9" w:rsidRPr="00984BD9" w:rsidRDefault="00984BD9" w:rsidP="00984BD9">
      <w:pPr>
        <w:pStyle w:val="ListParagraph"/>
        <w:numPr>
          <w:ilvl w:val="0"/>
          <w:numId w:val="24"/>
        </w:numPr>
      </w:pPr>
      <w:r w:rsidRPr="00984BD9">
        <w:t xml:space="preserve">Build user-facing experiences that are performant, accessible, responsive, and maintainable </w:t>
      </w:r>
    </w:p>
    <w:p w14:paraId="395CBFEC" w14:textId="4E5317EC" w:rsidR="00984BD9" w:rsidRPr="00984BD9" w:rsidRDefault="00984BD9" w:rsidP="00984BD9">
      <w:pPr>
        <w:pStyle w:val="ListParagraph"/>
        <w:numPr>
          <w:ilvl w:val="0"/>
          <w:numId w:val="24"/>
        </w:numPr>
      </w:pPr>
      <w:r w:rsidRPr="00984BD9">
        <w:t xml:space="preserve">Investigate, troubleshoot, and resolve complex technical issues, with a focus on identifying root causes and implementing sustainable fixes </w:t>
      </w:r>
    </w:p>
    <w:p w14:paraId="363B975A" w14:textId="05E30D5C" w:rsidR="00984BD9" w:rsidRPr="00984BD9" w:rsidRDefault="00984BD9" w:rsidP="00984BD9">
      <w:pPr>
        <w:pStyle w:val="ListParagraph"/>
        <w:numPr>
          <w:ilvl w:val="0"/>
          <w:numId w:val="24"/>
        </w:numPr>
      </w:pPr>
      <w:r w:rsidRPr="00984BD9">
        <w:t xml:space="preserve">Support the quality of the codebase through code reviews, testing, clear technical communication, and a strong focus on maintainability </w:t>
      </w:r>
    </w:p>
    <w:p w14:paraId="272A30A3" w14:textId="54E803CD" w:rsidR="00984BD9" w:rsidRPr="00984BD9" w:rsidRDefault="00984BD9" w:rsidP="00984BD9">
      <w:pPr>
        <w:pStyle w:val="ListParagraph"/>
        <w:numPr>
          <w:ilvl w:val="0"/>
          <w:numId w:val="24"/>
        </w:numPr>
      </w:pPr>
      <w:r w:rsidRPr="00984BD9">
        <w:t xml:space="preserve">Contribute to sprint planning, estimation, and technical discussions, helping the team make sound delivery decisions </w:t>
      </w:r>
    </w:p>
    <w:p w14:paraId="1898A7FF" w14:textId="16F39BCD" w:rsidR="00984BD9" w:rsidRPr="00984BD9" w:rsidRDefault="00984BD9" w:rsidP="00984BD9">
      <w:pPr>
        <w:pStyle w:val="ListParagraph"/>
        <w:numPr>
          <w:ilvl w:val="0"/>
          <w:numId w:val="24"/>
        </w:numPr>
      </w:pPr>
      <w:r w:rsidRPr="00984BD9">
        <w:t xml:space="preserve">Produce and maintain technical documentation where it adds value to delivery, support, or long-term maintainability </w:t>
      </w:r>
    </w:p>
    <w:p w14:paraId="4F80CF1F" w14:textId="73C7EB2C" w:rsidR="00984BD9" w:rsidRPr="00984BD9" w:rsidRDefault="00984BD9" w:rsidP="00984BD9">
      <w:pPr>
        <w:pStyle w:val="ListParagraph"/>
        <w:numPr>
          <w:ilvl w:val="0"/>
          <w:numId w:val="24"/>
        </w:numPr>
      </w:pPr>
      <w:r w:rsidRPr="00984BD9">
        <w:t>Provide guidance and mentorship to less experienced engineers, helping to raise standards and support team development</w:t>
      </w:r>
    </w:p>
    <w:p w14:paraId="71D2F780" w14:textId="50CAE319" w:rsidR="006A162D" w:rsidRPr="00F7360D" w:rsidRDefault="006A162D" w:rsidP="00A849D1">
      <w:pPr>
        <w:pStyle w:val="Heading1"/>
        <w:rPr>
          <w:color w:val="1F497D" w:themeColor="text2"/>
          <w:lang w:val="en-GB"/>
        </w:rPr>
      </w:pPr>
      <w:r w:rsidRPr="00F7360D">
        <w:rPr>
          <w:color w:val="1F497D" w:themeColor="text2"/>
          <w:lang w:val="en-GB"/>
        </w:rPr>
        <w:t xml:space="preserve">To be </w:t>
      </w:r>
      <w:r w:rsidR="00F7360D" w:rsidRPr="00F7360D">
        <w:rPr>
          <w:color w:val="1F497D" w:themeColor="text2"/>
          <w:lang w:val="en-GB"/>
        </w:rPr>
        <w:t>successful</w:t>
      </w:r>
    </w:p>
    <w:p w14:paraId="51F660EA" w14:textId="73243217" w:rsidR="006726D9" w:rsidRPr="006726D9" w:rsidRDefault="006726D9" w:rsidP="006726D9">
      <w:pPr>
        <w:pStyle w:val="ListParagraph"/>
        <w:numPr>
          <w:ilvl w:val="0"/>
          <w:numId w:val="25"/>
        </w:numPr>
        <w:rPr>
          <w:lang w:eastAsia="en-GB"/>
        </w:rPr>
      </w:pPr>
      <w:r w:rsidRPr="006726D9">
        <w:rPr>
          <w:lang w:eastAsia="en-GB"/>
        </w:rPr>
        <w:t xml:space="preserve">Strong hands-on experience building frontend applications using React and TypeScript in a commercial environment </w:t>
      </w:r>
    </w:p>
    <w:p w14:paraId="73F0CE97" w14:textId="780CD329" w:rsidR="006726D9" w:rsidRPr="006726D9" w:rsidRDefault="006726D9" w:rsidP="006726D9">
      <w:pPr>
        <w:pStyle w:val="ListParagraph"/>
        <w:numPr>
          <w:ilvl w:val="0"/>
          <w:numId w:val="25"/>
        </w:numPr>
        <w:rPr>
          <w:lang w:eastAsia="en-GB"/>
        </w:rPr>
      </w:pPr>
      <w:r w:rsidRPr="006726D9">
        <w:rPr>
          <w:lang w:eastAsia="en-GB"/>
        </w:rPr>
        <w:t xml:space="preserve">Proven experience building and maintaining applications using Next.js, including modern routing and rendering approaches </w:t>
      </w:r>
    </w:p>
    <w:p w14:paraId="78327209" w14:textId="258BAF66" w:rsidR="006726D9" w:rsidRPr="006726D9" w:rsidRDefault="006726D9" w:rsidP="006726D9">
      <w:pPr>
        <w:pStyle w:val="ListParagraph"/>
        <w:numPr>
          <w:ilvl w:val="0"/>
          <w:numId w:val="25"/>
        </w:numPr>
        <w:rPr>
          <w:lang w:eastAsia="en-GB"/>
        </w:rPr>
      </w:pPr>
      <w:r w:rsidRPr="006726D9">
        <w:rPr>
          <w:lang w:eastAsia="en-GB"/>
        </w:rPr>
        <w:t xml:space="preserve">Strong understanding of component-based architecture, state management, and frontend application structure </w:t>
      </w:r>
    </w:p>
    <w:p w14:paraId="424DB4C9" w14:textId="0890E7F0" w:rsidR="006726D9" w:rsidRPr="006726D9" w:rsidRDefault="006726D9" w:rsidP="006726D9">
      <w:pPr>
        <w:pStyle w:val="ListParagraph"/>
        <w:numPr>
          <w:ilvl w:val="0"/>
          <w:numId w:val="25"/>
        </w:numPr>
        <w:rPr>
          <w:lang w:eastAsia="en-GB"/>
        </w:rPr>
      </w:pPr>
      <w:r w:rsidRPr="006726D9">
        <w:rPr>
          <w:lang w:eastAsia="en-GB"/>
        </w:rPr>
        <w:t xml:space="preserve">Experience building complex user-facing features and workflows, not just isolated UI components </w:t>
      </w:r>
    </w:p>
    <w:p w14:paraId="3A1D640D" w14:textId="40E8E198" w:rsidR="006726D9" w:rsidRPr="006726D9" w:rsidRDefault="006726D9" w:rsidP="006726D9">
      <w:pPr>
        <w:pStyle w:val="ListParagraph"/>
        <w:numPr>
          <w:ilvl w:val="0"/>
          <w:numId w:val="25"/>
        </w:numPr>
        <w:rPr>
          <w:lang w:eastAsia="en-GB"/>
        </w:rPr>
      </w:pPr>
      <w:r w:rsidRPr="006726D9">
        <w:rPr>
          <w:lang w:eastAsia="en-GB"/>
        </w:rPr>
        <w:t xml:space="preserve">Experience integrating frontend applications with backend APIs and handling asynchronous data flows </w:t>
      </w:r>
    </w:p>
    <w:p w14:paraId="1494292E" w14:textId="4C9F5DC5" w:rsidR="006726D9" w:rsidRPr="006726D9" w:rsidRDefault="006726D9" w:rsidP="006726D9">
      <w:pPr>
        <w:pStyle w:val="ListParagraph"/>
        <w:numPr>
          <w:ilvl w:val="0"/>
          <w:numId w:val="25"/>
        </w:numPr>
        <w:rPr>
          <w:lang w:eastAsia="en-GB"/>
        </w:rPr>
      </w:pPr>
      <w:r w:rsidRPr="006726D9">
        <w:rPr>
          <w:lang w:eastAsia="en-GB"/>
        </w:rPr>
        <w:t xml:space="preserve">Strong understanding of HTML5, CSS3, responsive design, and accessibility best practices </w:t>
      </w:r>
    </w:p>
    <w:p w14:paraId="12FC971D" w14:textId="5B516E67" w:rsidR="006726D9" w:rsidRPr="006726D9" w:rsidRDefault="006726D9" w:rsidP="006726D9">
      <w:pPr>
        <w:pStyle w:val="ListParagraph"/>
        <w:numPr>
          <w:ilvl w:val="0"/>
          <w:numId w:val="25"/>
        </w:numPr>
        <w:rPr>
          <w:lang w:eastAsia="en-GB"/>
        </w:rPr>
      </w:pPr>
      <w:r w:rsidRPr="006726D9">
        <w:rPr>
          <w:lang w:eastAsia="en-GB"/>
        </w:rPr>
        <w:t xml:space="preserve">Experience identifying and resolving performance issues in real-world frontend applications </w:t>
      </w:r>
    </w:p>
    <w:p w14:paraId="7F3DFF5C" w14:textId="1F40193B" w:rsidR="006726D9" w:rsidRPr="006726D9" w:rsidRDefault="006726D9" w:rsidP="006726D9">
      <w:pPr>
        <w:pStyle w:val="ListParagraph"/>
        <w:numPr>
          <w:ilvl w:val="0"/>
          <w:numId w:val="25"/>
        </w:numPr>
        <w:rPr>
          <w:lang w:eastAsia="en-GB"/>
        </w:rPr>
      </w:pPr>
      <w:r w:rsidRPr="006726D9">
        <w:rPr>
          <w:lang w:eastAsia="en-GB"/>
        </w:rPr>
        <w:t xml:space="preserve">Strong problem-solving skills, with the ability to debug and resolve complex issues across the frontend stack </w:t>
      </w:r>
    </w:p>
    <w:p w14:paraId="087A65BC" w14:textId="4111C884" w:rsidR="006726D9" w:rsidRPr="006726D9" w:rsidRDefault="006726D9" w:rsidP="006726D9">
      <w:pPr>
        <w:pStyle w:val="ListParagraph"/>
        <w:numPr>
          <w:ilvl w:val="0"/>
          <w:numId w:val="25"/>
        </w:numPr>
        <w:rPr>
          <w:lang w:eastAsia="en-GB"/>
        </w:rPr>
      </w:pPr>
      <w:r w:rsidRPr="006726D9">
        <w:rPr>
          <w:lang w:eastAsia="en-GB"/>
        </w:rPr>
        <w:t xml:space="preserve">A clear focus on code quality, maintainability, and long-term sustainability of frontend systems </w:t>
      </w:r>
    </w:p>
    <w:p w14:paraId="5A9D93C5" w14:textId="5553E216" w:rsidR="006726D9" w:rsidRPr="006726D9" w:rsidRDefault="006726D9" w:rsidP="006726D9">
      <w:pPr>
        <w:pStyle w:val="ListParagraph"/>
        <w:numPr>
          <w:ilvl w:val="0"/>
          <w:numId w:val="25"/>
        </w:numPr>
        <w:rPr>
          <w:lang w:eastAsia="en-GB"/>
        </w:rPr>
      </w:pPr>
      <w:r w:rsidRPr="006726D9">
        <w:rPr>
          <w:lang w:eastAsia="en-GB"/>
        </w:rPr>
        <w:t xml:space="preserve">Experience writing and maintaining automated tests for frontend applications </w:t>
      </w:r>
    </w:p>
    <w:p w14:paraId="6A3AC86D" w14:textId="439E3437" w:rsidR="006726D9" w:rsidRPr="006726D9" w:rsidRDefault="006726D9" w:rsidP="006726D9">
      <w:pPr>
        <w:pStyle w:val="ListParagraph"/>
        <w:numPr>
          <w:ilvl w:val="0"/>
          <w:numId w:val="25"/>
        </w:numPr>
        <w:rPr>
          <w:lang w:eastAsia="en-GB"/>
        </w:rPr>
      </w:pPr>
      <w:r w:rsidRPr="006726D9">
        <w:rPr>
          <w:lang w:eastAsia="en-GB"/>
        </w:rPr>
        <w:t xml:space="preserve">Good working knowledge of Git and modern collaborative development workflows </w:t>
      </w:r>
    </w:p>
    <w:p w14:paraId="6C27F1F5" w14:textId="72620A2A" w:rsidR="006726D9" w:rsidRPr="006726D9" w:rsidRDefault="006726D9" w:rsidP="006726D9">
      <w:pPr>
        <w:pStyle w:val="ListParagraph"/>
        <w:numPr>
          <w:ilvl w:val="0"/>
          <w:numId w:val="25"/>
        </w:numPr>
        <w:rPr>
          <w:lang w:eastAsia="en-GB"/>
        </w:rPr>
      </w:pPr>
      <w:r w:rsidRPr="006726D9">
        <w:rPr>
          <w:lang w:eastAsia="en-GB"/>
        </w:rPr>
        <w:t xml:space="preserve">The ability to work effectively within a cross-functional team and communicate technical ideas clearly </w:t>
      </w:r>
    </w:p>
    <w:p w14:paraId="75FA8B85" w14:textId="055EE076" w:rsidR="00AC7C71" w:rsidRPr="006726D9" w:rsidRDefault="006726D9" w:rsidP="006726D9">
      <w:pPr>
        <w:pStyle w:val="ListParagraph"/>
        <w:numPr>
          <w:ilvl w:val="0"/>
          <w:numId w:val="25"/>
        </w:numPr>
        <w:rPr>
          <w:lang w:eastAsia="en-GB"/>
        </w:rPr>
      </w:pPr>
      <w:r w:rsidRPr="006726D9">
        <w:rPr>
          <w:lang w:eastAsia="en-GB"/>
        </w:rPr>
        <w:t>Ability to work effectively through ambiguity and make pragmatic technical decisions</w:t>
      </w:r>
    </w:p>
    <w:p w14:paraId="28DE2108" w14:textId="77777777" w:rsidR="006726D9" w:rsidRDefault="006726D9">
      <w:pPr>
        <w:spacing w:before="0" w:after="0"/>
        <w:ind w:left="0"/>
        <w:rPr>
          <w:rFonts w:ascii="Times New Roman" w:hAnsi="Times New Roman"/>
          <w:b/>
          <w:color w:val="1F497D" w:themeColor="text2"/>
          <w:sz w:val="36"/>
          <w:szCs w:val="36"/>
        </w:rPr>
      </w:pPr>
      <w:r>
        <w:rPr>
          <w:rFonts w:ascii="Times New Roman" w:hAnsi="Times New Roman"/>
          <w:b/>
          <w:color w:val="1F497D" w:themeColor="text2"/>
          <w:sz w:val="36"/>
          <w:szCs w:val="36"/>
        </w:rPr>
        <w:br w:type="page"/>
      </w:r>
    </w:p>
    <w:p w14:paraId="27C3A93B" w14:textId="356A79AE" w:rsidR="00016442" w:rsidRPr="00FB7335" w:rsidRDefault="00016442" w:rsidP="001477EF">
      <w:pPr>
        <w:spacing w:before="120" w:after="120"/>
        <w:ind w:left="0"/>
        <w:rPr>
          <w:rFonts w:ascii="Times New Roman" w:hAnsi="Times New Roman"/>
          <w:b/>
          <w:color w:val="1F497D" w:themeColor="text2"/>
          <w:sz w:val="36"/>
          <w:szCs w:val="36"/>
        </w:rPr>
      </w:pPr>
      <w:r w:rsidRPr="00F7360D">
        <w:rPr>
          <w:rFonts w:ascii="Times New Roman" w:hAnsi="Times New Roman"/>
          <w:b/>
          <w:color w:val="1F497D" w:themeColor="text2"/>
          <w:sz w:val="36"/>
          <w:szCs w:val="36"/>
        </w:rPr>
        <w:lastRenderedPageBreak/>
        <w:t xml:space="preserve">Additional desirable </w:t>
      </w:r>
      <w:r w:rsidR="00F7360D" w:rsidRPr="00F7360D">
        <w:rPr>
          <w:rFonts w:ascii="Times New Roman" w:hAnsi="Times New Roman"/>
          <w:b/>
          <w:color w:val="1F497D" w:themeColor="text2"/>
          <w:sz w:val="36"/>
          <w:szCs w:val="36"/>
        </w:rPr>
        <w:t>qualities</w:t>
      </w:r>
    </w:p>
    <w:p w14:paraId="7A5EC244" w14:textId="79BB4253" w:rsidR="00324384" w:rsidRPr="00324384" w:rsidRDefault="00324384" w:rsidP="00324384">
      <w:pPr>
        <w:pStyle w:val="ListParagraph"/>
        <w:numPr>
          <w:ilvl w:val="0"/>
          <w:numId w:val="26"/>
        </w:numPr>
        <w:spacing w:before="0" w:after="0"/>
        <w:rPr>
          <w:rFonts w:eastAsiaTheme="minorHAnsi" w:cs="Arial"/>
          <w:szCs w:val="22"/>
          <w:lang w:eastAsia="en-GB"/>
        </w:rPr>
      </w:pPr>
      <w:r w:rsidRPr="00324384">
        <w:rPr>
          <w:rFonts w:eastAsiaTheme="minorHAnsi" w:cs="Arial"/>
          <w:szCs w:val="22"/>
          <w:lang w:eastAsia="en-GB"/>
        </w:rPr>
        <w:t xml:space="preserve">Exposure to cloud platforms such as Azure, AWS, or similar </w:t>
      </w:r>
    </w:p>
    <w:p w14:paraId="75DA180C" w14:textId="77777777" w:rsidR="00324384" w:rsidRPr="00324384" w:rsidRDefault="00324384" w:rsidP="00324384">
      <w:pPr>
        <w:pStyle w:val="ListParagraph"/>
        <w:numPr>
          <w:ilvl w:val="0"/>
          <w:numId w:val="26"/>
        </w:numPr>
        <w:spacing w:before="0" w:after="0"/>
        <w:rPr>
          <w:rFonts w:eastAsiaTheme="minorHAnsi" w:cs="Arial"/>
          <w:szCs w:val="22"/>
          <w:lang w:eastAsia="en-GB"/>
        </w:rPr>
      </w:pPr>
      <w:r w:rsidRPr="00324384">
        <w:rPr>
          <w:rFonts w:eastAsiaTheme="minorHAnsi" w:cs="Arial"/>
          <w:szCs w:val="22"/>
          <w:lang w:eastAsia="en-GB"/>
        </w:rPr>
        <w:t xml:space="preserve">Experience working with containerisation technologies such as Docker </w:t>
      </w:r>
    </w:p>
    <w:p w14:paraId="27A4E2C3" w14:textId="5567454A" w:rsidR="00324384" w:rsidRPr="00324384" w:rsidRDefault="00324384" w:rsidP="00324384">
      <w:pPr>
        <w:pStyle w:val="ListParagraph"/>
        <w:numPr>
          <w:ilvl w:val="0"/>
          <w:numId w:val="26"/>
        </w:numPr>
        <w:spacing w:before="0" w:after="0"/>
        <w:rPr>
          <w:rFonts w:eastAsiaTheme="minorHAnsi" w:cs="Arial"/>
          <w:szCs w:val="22"/>
          <w:lang w:eastAsia="en-GB"/>
        </w:rPr>
      </w:pPr>
      <w:r w:rsidRPr="00324384">
        <w:rPr>
          <w:rFonts w:eastAsiaTheme="minorHAnsi" w:cs="Arial"/>
          <w:szCs w:val="22"/>
          <w:lang w:eastAsia="en-GB"/>
        </w:rPr>
        <w:t xml:space="preserve">Familiarity with CI/CD pipelines and modern build/deployment practices </w:t>
      </w:r>
    </w:p>
    <w:p w14:paraId="61E28ABB" w14:textId="77777777" w:rsidR="00324384" w:rsidRDefault="00324384" w:rsidP="00324384">
      <w:pPr>
        <w:pStyle w:val="ListParagraph"/>
        <w:numPr>
          <w:ilvl w:val="0"/>
          <w:numId w:val="26"/>
        </w:numPr>
        <w:spacing w:before="0" w:after="0"/>
        <w:rPr>
          <w:rFonts w:eastAsiaTheme="minorHAnsi" w:cs="Arial"/>
          <w:szCs w:val="22"/>
          <w:lang w:eastAsia="en-GB"/>
        </w:rPr>
      </w:pPr>
      <w:r w:rsidRPr="00324384">
        <w:rPr>
          <w:rFonts w:eastAsiaTheme="minorHAnsi" w:cs="Arial"/>
          <w:szCs w:val="22"/>
          <w:lang w:eastAsia="en-GB"/>
        </w:rPr>
        <w:t>Experience working with distributed teams across regions such as the UK, Europe, or the US</w:t>
      </w:r>
    </w:p>
    <w:p w14:paraId="6AD38DE5" w14:textId="77777777" w:rsidR="00324384" w:rsidRDefault="00324384" w:rsidP="00324384">
      <w:pPr>
        <w:spacing w:before="0" w:after="0"/>
        <w:ind w:left="0"/>
        <w:rPr>
          <w:rFonts w:eastAsiaTheme="minorHAnsi" w:cs="Arial"/>
          <w:szCs w:val="22"/>
          <w:lang w:eastAsia="en-GB"/>
        </w:rPr>
      </w:pPr>
    </w:p>
    <w:p w14:paraId="4376B729" w14:textId="77777777" w:rsidR="00324384" w:rsidRDefault="00324384" w:rsidP="00324384">
      <w:pPr>
        <w:spacing w:before="0" w:after="0"/>
        <w:ind w:left="0"/>
        <w:rPr>
          <w:rFonts w:eastAsiaTheme="minorHAnsi" w:cs="Arial"/>
          <w:szCs w:val="22"/>
          <w:lang w:eastAsia="en-GB"/>
        </w:rPr>
      </w:pPr>
    </w:p>
    <w:p w14:paraId="30824200" w14:textId="77777777" w:rsidR="00CE24B4" w:rsidRDefault="00CE24B4" w:rsidP="001521A4">
      <w:pPr>
        <w:pStyle w:val="Heading1"/>
        <w:rPr>
          <w:rFonts w:eastAsiaTheme="minorHAnsi"/>
          <w:lang w:eastAsia="en-GB"/>
        </w:rPr>
      </w:pPr>
      <w:r>
        <w:rPr>
          <w:rFonts w:eastAsiaTheme="minorHAnsi"/>
          <w:lang w:eastAsia="en-GB"/>
        </w:rPr>
        <w:t>Modern engineering practices</w:t>
      </w:r>
    </w:p>
    <w:p w14:paraId="72E48201" w14:textId="77777777" w:rsidR="001521A4" w:rsidRDefault="001521A4" w:rsidP="001521A4">
      <w:pPr>
        <w:spacing w:before="0" w:after="0"/>
        <w:ind w:left="0"/>
        <w:rPr>
          <w:rFonts w:eastAsiaTheme="minorHAnsi" w:cs="Arial"/>
          <w:szCs w:val="22"/>
          <w:lang w:eastAsia="en-GB"/>
        </w:rPr>
      </w:pPr>
      <w:r w:rsidRPr="001521A4">
        <w:rPr>
          <w:rFonts w:eastAsiaTheme="minorHAnsi" w:cs="Arial"/>
          <w:szCs w:val="22"/>
          <w:lang w:eastAsia="en-GB"/>
        </w:rPr>
        <w:t>We are continuing to evolve how we build software through modern engineering practices and tooling, including AI-assisted development workflows where they add value.</w:t>
      </w:r>
    </w:p>
    <w:p w14:paraId="18EB6D09" w14:textId="77777777" w:rsidR="001521A4" w:rsidRPr="001521A4" w:rsidRDefault="001521A4" w:rsidP="001521A4">
      <w:pPr>
        <w:spacing w:before="0" w:after="0"/>
        <w:ind w:left="0"/>
        <w:rPr>
          <w:rFonts w:eastAsiaTheme="minorHAnsi" w:cs="Arial"/>
          <w:szCs w:val="22"/>
          <w:lang w:eastAsia="en-GB"/>
        </w:rPr>
      </w:pPr>
    </w:p>
    <w:p w14:paraId="435C5926" w14:textId="77777777" w:rsidR="001521A4" w:rsidRDefault="001521A4" w:rsidP="001521A4">
      <w:pPr>
        <w:spacing w:before="0" w:after="0"/>
        <w:ind w:left="0"/>
        <w:rPr>
          <w:rFonts w:eastAsiaTheme="minorHAnsi" w:cs="Arial"/>
          <w:szCs w:val="22"/>
          <w:lang w:eastAsia="en-GB"/>
        </w:rPr>
      </w:pPr>
      <w:r w:rsidRPr="001521A4">
        <w:rPr>
          <w:rFonts w:eastAsiaTheme="minorHAnsi" w:cs="Arial"/>
          <w:szCs w:val="22"/>
          <w:lang w:eastAsia="en-GB"/>
        </w:rPr>
        <w:t>We are interested in engineers who can use AI code assistants as part of a high-quality engineering workflow, for example to support implementation, debugging, test generation, refactoring, or code understanding, without compromising engineering judgement or code quality.</w:t>
      </w:r>
    </w:p>
    <w:p w14:paraId="3857A251" w14:textId="77777777" w:rsidR="001521A4" w:rsidRPr="001521A4" w:rsidRDefault="001521A4" w:rsidP="001521A4">
      <w:pPr>
        <w:spacing w:before="0" w:after="0"/>
        <w:ind w:left="0"/>
        <w:rPr>
          <w:rFonts w:eastAsiaTheme="minorHAnsi" w:cs="Arial"/>
          <w:szCs w:val="22"/>
          <w:lang w:eastAsia="en-GB"/>
        </w:rPr>
      </w:pPr>
    </w:p>
    <w:p w14:paraId="48D4D927" w14:textId="77777777" w:rsidR="001521A4" w:rsidRDefault="001521A4" w:rsidP="001521A4">
      <w:pPr>
        <w:spacing w:before="0" w:after="0"/>
        <w:ind w:left="0"/>
        <w:rPr>
          <w:rFonts w:eastAsiaTheme="minorHAnsi" w:cs="Arial"/>
          <w:szCs w:val="22"/>
          <w:lang w:eastAsia="en-GB"/>
        </w:rPr>
      </w:pPr>
      <w:r w:rsidRPr="001521A4">
        <w:rPr>
          <w:rFonts w:eastAsiaTheme="minorHAnsi" w:cs="Arial"/>
          <w:szCs w:val="22"/>
          <w:lang w:eastAsia="en-GB"/>
        </w:rPr>
        <w:t>You do not need to be an expert in these tools already, but you should be open to adopting them and able to apply them thoughtfully, critically, and responsibly as part of modern software development.</w:t>
      </w:r>
    </w:p>
    <w:p w14:paraId="5138F907" w14:textId="77777777" w:rsidR="001521A4" w:rsidRDefault="001521A4" w:rsidP="001521A4">
      <w:pPr>
        <w:spacing w:before="0" w:after="0"/>
        <w:ind w:left="0"/>
        <w:rPr>
          <w:rFonts w:eastAsiaTheme="minorHAnsi" w:cs="Arial"/>
          <w:szCs w:val="22"/>
          <w:lang w:eastAsia="en-GB"/>
        </w:rPr>
      </w:pPr>
    </w:p>
    <w:p w14:paraId="4C52B31E" w14:textId="77777777" w:rsidR="00E6371D" w:rsidRPr="00E6371D" w:rsidRDefault="00E6371D" w:rsidP="00E6371D">
      <w:pPr>
        <w:pStyle w:val="Heading1"/>
        <w:rPr>
          <w:rFonts w:eastAsiaTheme="minorHAnsi"/>
          <w:lang w:eastAsia="en-GB"/>
        </w:rPr>
      </w:pPr>
      <w:proofErr w:type="spellStart"/>
      <w:r w:rsidRPr="00E6371D">
        <w:rPr>
          <w:rFonts w:eastAsiaTheme="minorHAnsi"/>
          <w:lang w:eastAsia="en-GB"/>
        </w:rPr>
        <w:t>What</w:t>
      </w:r>
      <w:proofErr w:type="spellEnd"/>
      <w:r w:rsidRPr="00E6371D">
        <w:rPr>
          <w:rFonts w:eastAsiaTheme="minorHAnsi"/>
          <w:lang w:eastAsia="en-GB"/>
        </w:rPr>
        <w:t xml:space="preserve"> </w:t>
      </w:r>
      <w:proofErr w:type="spellStart"/>
      <w:r w:rsidRPr="00E6371D">
        <w:rPr>
          <w:rFonts w:eastAsiaTheme="minorHAnsi"/>
          <w:lang w:eastAsia="en-GB"/>
        </w:rPr>
        <w:t>success</w:t>
      </w:r>
      <w:proofErr w:type="spellEnd"/>
      <w:r w:rsidRPr="00E6371D">
        <w:rPr>
          <w:rFonts w:eastAsiaTheme="minorHAnsi"/>
          <w:lang w:eastAsia="en-GB"/>
        </w:rPr>
        <w:t xml:space="preserve"> looks like in </w:t>
      </w:r>
      <w:proofErr w:type="spellStart"/>
      <w:r w:rsidRPr="00E6371D">
        <w:rPr>
          <w:rFonts w:eastAsiaTheme="minorHAnsi"/>
          <w:lang w:eastAsia="en-GB"/>
        </w:rPr>
        <w:t>this</w:t>
      </w:r>
      <w:proofErr w:type="spellEnd"/>
      <w:r w:rsidRPr="00E6371D">
        <w:rPr>
          <w:rFonts w:eastAsiaTheme="minorHAnsi"/>
          <w:lang w:eastAsia="en-GB"/>
        </w:rPr>
        <w:t xml:space="preserve"> </w:t>
      </w:r>
      <w:proofErr w:type="spellStart"/>
      <w:r w:rsidRPr="00E6371D">
        <w:rPr>
          <w:rFonts w:eastAsiaTheme="minorHAnsi"/>
          <w:lang w:eastAsia="en-GB"/>
        </w:rPr>
        <w:t>role</w:t>
      </w:r>
      <w:proofErr w:type="spellEnd"/>
    </w:p>
    <w:p w14:paraId="1BAE6A4E" w14:textId="5C829D31" w:rsidR="00E6371D" w:rsidRDefault="00E6371D" w:rsidP="00E6371D">
      <w:pPr>
        <w:spacing w:before="0" w:after="0"/>
        <w:ind w:left="0"/>
        <w:rPr>
          <w:rFonts w:eastAsiaTheme="minorHAnsi" w:cs="Arial"/>
          <w:szCs w:val="22"/>
          <w:lang w:eastAsia="en-GB"/>
        </w:rPr>
      </w:pPr>
      <w:r w:rsidRPr="00E6371D">
        <w:rPr>
          <w:rFonts w:eastAsiaTheme="minorHAnsi" w:cs="Arial"/>
          <w:szCs w:val="22"/>
          <w:lang w:eastAsia="en-GB"/>
        </w:rPr>
        <w:t>In your first 6 months, you will:</w:t>
      </w:r>
    </w:p>
    <w:p w14:paraId="688581A7" w14:textId="77777777" w:rsidR="00E6371D" w:rsidRPr="00E6371D" w:rsidRDefault="00E6371D" w:rsidP="00E6371D">
      <w:pPr>
        <w:spacing w:before="0" w:after="0"/>
        <w:ind w:left="0"/>
        <w:rPr>
          <w:rFonts w:eastAsiaTheme="minorHAnsi" w:cs="Arial"/>
          <w:szCs w:val="22"/>
          <w:lang w:eastAsia="en-GB"/>
        </w:rPr>
      </w:pPr>
    </w:p>
    <w:p w14:paraId="0D30F51A" w14:textId="77777777" w:rsidR="00E6371D" w:rsidRPr="00E6371D" w:rsidRDefault="00E6371D" w:rsidP="00E6371D">
      <w:pPr>
        <w:numPr>
          <w:ilvl w:val="0"/>
          <w:numId w:val="27"/>
        </w:numPr>
        <w:spacing w:before="0" w:after="0"/>
        <w:rPr>
          <w:rFonts w:eastAsiaTheme="minorHAnsi" w:cs="Arial"/>
          <w:szCs w:val="22"/>
          <w:lang w:eastAsia="en-GB"/>
        </w:rPr>
      </w:pPr>
      <w:r w:rsidRPr="00E6371D">
        <w:rPr>
          <w:rFonts w:eastAsiaTheme="minorHAnsi" w:cs="Arial"/>
          <w:szCs w:val="22"/>
          <w:lang w:eastAsia="en-GB"/>
        </w:rPr>
        <w:t xml:space="preserve">Deliver meaningful frontend features, workflows, or improvements into production </w:t>
      </w:r>
    </w:p>
    <w:p w14:paraId="2A3793DB" w14:textId="77777777" w:rsidR="00E6371D" w:rsidRPr="00E6371D" w:rsidRDefault="00E6371D" w:rsidP="00E6371D">
      <w:pPr>
        <w:numPr>
          <w:ilvl w:val="0"/>
          <w:numId w:val="27"/>
        </w:numPr>
        <w:spacing w:before="0" w:after="0"/>
        <w:rPr>
          <w:rFonts w:eastAsiaTheme="minorHAnsi" w:cs="Arial"/>
          <w:szCs w:val="22"/>
          <w:lang w:eastAsia="en-GB"/>
        </w:rPr>
      </w:pPr>
      <w:r w:rsidRPr="00E6371D">
        <w:rPr>
          <w:rFonts w:eastAsiaTheme="minorHAnsi" w:cs="Arial"/>
          <w:szCs w:val="22"/>
          <w:lang w:eastAsia="en-GB"/>
        </w:rPr>
        <w:t xml:space="preserve">Take ownership of important areas of the platform and improve their quality, maintainability, performance, and reliability </w:t>
      </w:r>
    </w:p>
    <w:p w14:paraId="312FEEE2" w14:textId="77777777" w:rsidR="00E6371D" w:rsidRPr="00E6371D" w:rsidRDefault="00E6371D" w:rsidP="00E6371D">
      <w:pPr>
        <w:numPr>
          <w:ilvl w:val="0"/>
          <w:numId w:val="27"/>
        </w:numPr>
        <w:spacing w:before="0" w:after="0"/>
        <w:rPr>
          <w:rFonts w:eastAsiaTheme="minorHAnsi" w:cs="Arial"/>
          <w:szCs w:val="22"/>
          <w:lang w:eastAsia="en-GB"/>
        </w:rPr>
      </w:pPr>
      <w:r w:rsidRPr="00E6371D">
        <w:rPr>
          <w:rFonts w:eastAsiaTheme="minorHAnsi" w:cs="Arial"/>
          <w:szCs w:val="22"/>
          <w:lang w:eastAsia="en-GB"/>
        </w:rPr>
        <w:t xml:space="preserve">Contribute positively to technical decisions and help the team deliver frontend work more effectively </w:t>
      </w:r>
    </w:p>
    <w:p w14:paraId="16EC2208" w14:textId="77777777" w:rsidR="00E6371D" w:rsidRPr="00E6371D" w:rsidRDefault="00E6371D" w:rsidP="00E6371D">
      <w:pPr>
        <w:numPr>
          <w:ilvl w:val="0"/>
          <w:numId w:val="27"/>
        </w:numPr>
        <w:spacing w:before="0" w:after="0"/>
        <w:rPr>
          <w:rFonts w:eastAsiaTheme="minorHAnsi" w:cs="Arial"/>
          <w:szCs w:val="22"/>
          <w:lang w:eastAsia="en-GB"/>
        </w:rPr>
      </w:pPr>
      <w:r w:rsidRPr="00E6371D">
        <w:rPr>
          <w:rFonts w:eastAsiaTheme="minorHAnsi" w:cs="Arial"/>
          <w:szCs w:val="22"/>
          <w:lang w:eastAsia="en-GB"/>
        </w:rPr>
        <w:t xml:space="preserve">Raise standards through code reviews, technical problem-solving, and support for less experienced engineers </w:t>
      </w:r>
    </w:p>
    <w:p w14:paraId="7BE23CC8" w14:textId="77777777" w:rsidR="00E6371D" w:rsidRPr="00E6371D" w:rsidRDefault="00E6371D" w:rsidP="00E6371D">
      <w:pPr>
        <w:numPr>
          <w:ilvl w:val="0"/>
          <w:numId w:val="27"/>
        </w:numPr>
        <w:spacing w:before="0" w:after="0"/>
        <w:rPr>
          <w:rFonts w:eastAsiaTheme="minorHAnsi" w:cs="Arial"/>
          <w:szCs w:val="22"/>
          <w:lang w:eastAsia="en-GB"/>
        </w:rPr>
      </w:pPr>
      <w:r w:rsidRPr="00E6371D">
        <w:rPr>
          <w:rFonts w:eastAsiaTheme="minorHAnsi" w:cs="Arial"/>
          <w:szCs w:val="22"/>
          <w:lang w:eastAsia="en-GB"/>
        </w:rPr>
        <w:t>Demonstrate strong engineering judgement in balancing delivery pace, quality, maintainability, accessibility, and long-term platform health</w:t>
      </w:r>
    </w:p>
    <w:p w14:paraId="1BE25004" w14:textId="77777777" w:rsidR="001521A4" w:rsidRPr="001521A4" w:rsidRDefault="001521A4" w:rsidP="001521A4">
      <w:pPr>
        <w:spacing w:before="0" w:after="0"/>
        <w:ind w:left="0"/>
        <w:rPr>
          <w:rFonts w:eastAsiaTheme="minorHAnsi" w:cs="Arial"/>
          <w:szCs w:val="22"/>
          <w:lang w:eastAsia="en-GB"/>
        </w:rPr>
      </w:pPr>
    </w:p>
    <w:p w14:paraId="593BB891" w14:textId="102AB6B2" w:rsidR="0012732E" w:rsidRPr="00324384" w:rsidRDefault="00FF122E" w:rsidP="00324384">
      <w:pPr>
        <w:spacing w:before="0" w:after="0"/>
        <w:ind w:left="0"/>
        <w:rPr>
          <w:rFonts w:eastAsiaTheme="minorHAnsi" w:cs="Arial"/>
          <w:szCs w:val="22"/>
          <w:lang w:eastAsia="en-GB"/>
        </w:rPr>
      </w:pPr>
      <w:r w:rsidRPr="00324384">
        <w:rPr>
          <w:rFonts w:eastAsiaTheme="minorHAnsi" w:cs="Arial"/>
          <w:szCs w:val="22"/>
          <w:lang w:eastAsia="en-GB"/>
        </w:rPr>
        <w:br w:type="page"/>
      </w:r>
    </w:p>
    <w:p w14:paraId="11015BD0" w14:textId="470D8ACE" w:rsidR="00723068" w:rsidRPr="00F7360D" w:rsidRDefault="00E80743" w:rsidP="0071262B">
      <w:pPr>
        <w:pStyle w:val="Heading1"/>
        <w:contextualSpacing/>
        <w:rPr>
          <w:color w:val="1F497D" w:themeColor="text2"/>
          <w:lang w:val="en-GB"/>
        </w:rPr>
      </w:pPr>
      <w:r w:rsidRPr="00F7360D">
        <w:rPr>
          <w:b w:val="0"/>
          <w:noProof/>
          <w:color w:val="1F497D" w:themeColor="text2"/>
          <w:lang w:val="en-GB"/>
        </w:rPr>
        <w:lastRenderedPageBreak/>
        <mc:AlternateContent>
          <mc:Choice Requires="wps">
            <w:drawing>
              <wp:anchor distT="0" distB="0" distL="114300" distR="114300" simplePos="0" relativeHeight="251708928" behindDoc="0" locked="0" layoutInCell="1" allowOverlap="1" wp14:anchorId="2BB5355A" wp14:editId="40D946FA">
                <wp:simplePos x="0" y="0"/>
                <wp:positionH relativeFrom="column">
                  <wp:posOffset>0</wp:posOffset>
                </wp:positionH>
                <wp:positionV relativeFrom="paragraph">
                  <wp:posOffset>-635</wp:posOffset>
                </wp:positionV>
                <wp:extent cx="6292850" cy="6350"/>
                <wp:effectExtent l="0" t="0" r="31750" b="31750"/>
                <wp:wrapNone/>
                <wp:docPr id="4" name="Straight Connector 4"/>
                <wp:cNvGraphicFramePr/>
                <a:graphic xmlns:a="http://schemas.openxmlformats.org/drawingml/2006/main">
                  <a:graphicData uri="http://schemas.microsoft.com/office/word/2010/wordprocessingShape">
                    <wps:wsp>
                      <wps:cNvCnPr/>
                      <wps:spPr>
                        <a:xfrm>
                          <a:off x="0" y="0"/>
                          <a:ext cx="6292850" cy="6350"/>
                        </a:xfrm>
                        <a:prstGeom prst="line">
                          <a:avLst/>
                        </a:prstGeom>
                        <a:ln>
                          <a:solidFill>
                            <a:srgbClr val="46AA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7DAA5" id="Straight Connector 4"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" strokecolor="#46aae6"/>
            </w:pict>
          </mc:Fallback>
        </mc:AlternateContent>
      </w:r>
      <w:r w:rsidR="00723068" w:rsidRPr="00F7360D">
        <w:rPr>
          <w:color w:val="1F497D" w:themeColor="text2"/>
          <w:lang w:val="en-GB"/>
        </w:rPr>
        <w:t>About Idox</w:t>
      </w:r>
    </w:p>
    <w:p w14:paraId="0574A498" w14:textId="31DFC665" w:rsidR="00905B73" w:rsidRPr="00F7360D" w:rsidRDefault="00905B73" w:rsidP="00905B73">
      <w:pPr>
        <w:spacing w:before="0" w:after="220"/>
        <w:ind w:left="0"/>
      </w:pPr>
      <w:r w:rsidRPr="00F7360D">
        <w:t xml:space="preserve">Our specialist software solutions power the performance of government and industry, driving productivity and a better experience for everyone. Built around the user and designed in collaboration with experts who have worked through every detail of every process from end-to-end, our hard-working process engines deliver exceptional functionality and embed workflows that drive efficiency and best practice with a long-term focus for regulated environments. </w:t>
      </w:r>
    </w:p>
    <w:p w14:paraId="66DB0999" w14:textId="693E8F29" w:rsidR="00905B73" w:rsidRPr="00F7360D" w:rsidRDefault="00905B73" w:rsidP="00905B73">
      <w:pPr>
        <w:spacing w:after="220"/>
        <w:ind w:left="0"/>
      </w:pPr>
      <w:r w:rsidRPr="00F7360D">
        <w:t xml:space="preserve">Through the automation of tasks, the simplification of complex operations, finding scalability as operations evolve, and more effective management of information, we help our customers harness the power of Digital, so they can do more. </w:t>
      </w:r>
    </w:p>
    <w:p w14:paraId="7C0C1D20" w14:textId="208B7CE6" w:rsidR="00905B73" w:rsidRPr="00F7360D" w:rsidRDefault="00905B73" w:rsidP="00905B73">
      <w:pPr>
        <w:ind w:left="0"/>
      </w:pPr>
      <w:r w:rsidRPr="00F7360D">
        <w:t xml:space="preserve">We employ around </w:t>
      </w:r>
      <w:r w:rsidR="00F36ADF" w:rsidRPr="00F7360D">
        <w:t>5</w:t>
      </w:r>
      <w:r w:rsidRPr="00F7360D">
        <w:t xml:space="preserve">00 staff in the UK and worldwide, including Europe, North America and Asia, so some travel to meet colleagues may be required.  </w:t>
      </w:r>
    </w:p>
    <w:p w14:paraId="6165222F" w14:textId="77777777" w:rsidR="000B5427" w:rsidRPr="00F7360D" w:rsidRDefault="000B5427" w:rsidP="00905B73">
      <w:pPr>
        <w:ind w:left="0"/>
      </w:pPr>
    </w:p>
    <w:p w14:paraId="79D31E85" w14:textId="40900BCF" w:rsidR="008807CD" w:rsidRPr="00F7360D" w:rsidRDefault="000B5427" w:rsidP="00024E69">
      <w:pPr>
        <w:pStyle w:val="Heading1"/>
        <w:rPr>
          <w:lang w:val="en-GB"/>
        </w:rPr>
      </w:pPr>
      <w:r w:rsidRPr="00F7360D">
        <w:rPr>
          <w:b w:val="0"/>
          <w:noProof/>
          <w:color w:val="1F497D" w:themeColor="text2"/>
          <w:lang w:val="en-GB"/>
        </w:rPr>
        <mc:AlternateContent>
          <mc:Choice Requires="wps">
            <w:drawing>
              <wp:anchor distT="0" distB="0" distL="114300" distR="114300" simplePos="0" relativeHeight="251712000" behindDoc="0" locked="0" layoutInCell="1" allowOverlap="1" wp14:anchorId="44FCCDFE" wp14:editId="31777386">
                <wp:simplePos x="0" y="0"/>
                <wp:positionH relativeFrom="column">
                  <wp:posOffset>0</wp:posOffset>
                </wp:positionH>
                <wp:positionV relativeFrom="paragraph">
                  <wp:posOffset>0</wp:posOffset>
                </wp:positionV>
                <wp:extent cx="6292850" cy="6350"/>
                <wp:effectExtent l="0" t="0" r="31750" b="31750"/>
                <wp:wrapNone/>
                <wp:docPr id="7" name="Straight Connector 7"/>
                <wp:cNvGraphicFramePr/>
                <a:graphic xmlns:a="http://schemas.openxmlformats.org/drawingml/2006/main">
                  <a:graphicData uri="http://schemas.microsoft.com/office/word/2010/wordprocessingShape">
                    <wps:wsp>
                      <wps:cNvCnPr/>
                      <wps:spPr>
                        <a:xfrm>
                          <a:off x="0" y="0"/>
                          <a:ext cx="6292850" cy="6350"/>
                        </a:xfrm>
                        <a:prstGeom prst="line">
                          <a:avLst/>
                        </a:prstGeom>
                        <a:ln>
                          <a:solidFill>
                            <a:srgbClr val="46AA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D4101" id="Straight Connector 7"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" strokecolor="#46aae6"/>
            </w:pict>
          </mc:Fallback>
        </mc:AlternateContent>
      </w:r>
      <w:r w:rsidR="00A440C6" w:rsidRPr="00F7360D">
        <w:rPr>
          <w:color w:val="1F497D" w:themeColor="text2"/>
          <w:lang w:val="en-GB"/>
        </w:rPr>
        <w:t>Our Values</w:t>
      </w:r>
      <w:r w:rsidR="008807CD" w:rsidRPr="00F7360D">
        <w:rPr>
          <w:color w:val="1F497D" w:themeColor="text2"/>
          <w:lang w:val="en-GB"/>
        </w:rPr>
        <w:t xml:space="preserve">     </w:t>
      </w:r>
      <w:r w:rsidR="00024E69" w:rsidRPr="00F7360D">
        <w:rPr>
          <w:noProof/>
          <w:lang w:val="en-GB"/>
        </w:rPr>
        <w:drawing>
          <wp:inline distT="0" distB="0" distL="0" distR="0" wp14:anchorId="56DF81CD" wp14:editId="22E4DA1B">
            <wp:extent cx="6257925" cy="256159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8633"/>
                    <a:stretch/>
                  </pic:blipFill>
                  <pic:spPr bwMode="auto">
                    <a:xfrm>
                      <a:off x="0" y="0"/>
                      <a:ext cx="6294269" cy="2576467"/>
                    </a:xfrm>
                    <a:prstGeom prst="rect">
                      <a:avLst/>
                    </a:prstGeom>
                    <a:noFill/>
                    <a:ln>
                      <a:noFill/>
                    </a:ln>
                    <a:extLst>
                      <a:ext uri="{53640926-AAD7-44D8-BBD7-CCE9431645EC}">
                        <a14:shadowObscured xmlns:a14="http://schemas.microsoft.com/office/drawing/2010/main"/>
                      </a:ext>
                    </a:extLst>
                  </pic:spPr>
                </pic:pic>
              </a:graphicData>
            </a:graphic>
          </wp:inline>
        </w:drawing>
      </w:r>
    </w:p>
    <w:p w14:paraId="39E9F05A" w14:textId="0DAF34F2" w:rsidR="00326785" w:rsidRPr="00F7360D" w:rsidRDefault="002618AD" w:rsidP="002618AD">
      <w:pPr>
        <w:pStyle w:val="Heading1"/>
        <w:rPr>
          <w:color w:val="1F497D" w:themeColor="text2"/>
          <w:lang w:val="en-GB"/>
        </w:rPr>
      </w:pPr>
      <w:r w:rsidRPr="00F7360D">
        <w:rPr>
          <w:noProof/>
          <w:color w:val="1F497D" w:themeColor="text2"/>
          <w:lang w:val="en-GB"/>
        </w:rPr>
        <mc:AlternateContent>
          <mc:Choice Requires="wps">
            <w:drawing>
              <wp:anchor distT="0" distB="0" distL="114300" distR="114300" simplePos="0" relativeHeight="251716096" behindDoc="0" locked="0" layoutInCell="1" allowOverlap="1" wp14:anchorId="284064F8" wp14:editId="496E43DA">
                <wp:simplePos x="0" y="0"/>
                <wp:positionH relativeFrom="column">
                  <wp:posOffset>0</wp:posOffset>
                </wp:positionH>
                <wp:positionV relativeFrom="paragraph">
                  <wp:posOffset>-635</wp:posOffset>
                </wp:positionV>
                <wp:extent cx="6292850" cy="6350"/>
                <wp:effectExtent l="0" t="0" r="31750" b="31750"/>
                <wp:wrapNone/>
                <wp:docPr id="11" name="Straight Connector 11"/>
                <wp:cNvGraphicFramePr/>
                <a:graphic xmlns:a="http://schemas.openxmlformats.org/drawingml/2006/main">
                  <a:graphicData uri="http://schemas.microsoft.com/office/word/2010/wordprocessingShape">
                    <wps:wsp>
                      <wps:cNvCnPr/>
                      <wps:spPr>
                        <a:xfrm>
                          <a:off x="0" y="0"/>
                          <a:ext cx="6292850" cy="6350"/>
                        </a:xfrm>
                        <a:prstGeom prst="line">
                          <a:avLst/>
                        </a:prstGeom>
                        <a:ln>
                          <a:solidFill>
                            <a:srgbClr val="46AA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DCD65" id="Straight Connector 11"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" strokecolor="#46aae6"/>
            </w:pict>
          </mc:Fallback>
        </mc:AlternateContent>
      </w:r>
      <w:r w:rsidR="00326785" w:rsidRPr="00F7360D">
        <w:rPr>
          <w:color w:val="1F497D" w:themeColor="text2"/>
          <w:lang w:val="en-GB"/>
        </w:rPr>
        <w:t xml:space="preserve">Our Culture </w:t>
      </w:r>
    </w:p>
    <w:p w14:paraId="753BE4EE" w14:textId="449C49D0" w:rsidR="00A24779" w:rsidRPr="00F7360D" w:rsidRDefault="00326785" w:rsidP="008807CD">
      <w:pPr>
        <w:ind w:left="0"/>
      </w:pPr>
      <w:r w:rsidRPr="00F7360D">
        <w:t xml:space="preserve">We are ambitious in working together to promote a more inclusive environment, which attracts all candidates and signals our commitment to celebrate and promote diversity. Idox is a company where we can all be ourselves and succeed on merit, where we </w:t>
      </w:r>
      <w:r w:rsidR="00A24779" w:rsidRPr="00F7360D">
        <w:t xml:space="preserve">respect all our employees, </w:t>
      </w:r>
      <w:r w:rsidR="00D03F7F" w:rsidRPr="00F7360D">
        <w:t>customers,</w:t>
      </w:r>
      <w:r w:rsidR="00A24779" w:rsidRPr="00F7360D">
        <w:t xml:space="preserve"> and communities in which we live, work and are a part of. </w:t>
      </w:r>
    </w:p>
    <w:p w14:paraId="266944DE" w14:textId="5FC580FC" w:rsidR="000E0EC3" w:rsidRPr="00F7360D" w:rsidRDefault="000E0EC3" w:rsidP="008807CD">
      <w:pPr>
        <w:ind w:left="0"/>
      </w:pPr>
      <w:r w:rsidRPr="00F7360D">
        <w:t>We recruit and reward employees based on capability and performance – regardless of race, gender, sexual orientation, gender identity or expression, lifestyle, age, educational background, national origin, religion or physical ability. Each office location worldwide, is free to respond to local needs to create a culturally sensitive workplace for everyone.  In doing so, we want every employee to feel our commitment to showing respect for all and encouraging open collaboration and communication.</w:t>
      </w:r>
    </w:p>
    <w:p w14:paraId="12E6B951" w14:textId="77777777" w:rsidR="002618AD" w:rsidRPr="00F7360D" w:rsidRDefault="002618AD" w:rsidP="008807CD">
      <w:pPr>
        <w:ind w:left="0"/>
      </w:pPr>
    </w:p>
    <w:p w14:paraId="787D05B6" w14:textId="42E3E931" w:rsidR="001A1D68" w:rsidRPr="00F7360D" w:rsidRDefault="00A42D68" w:rsidP="001A1D68">
      <w:pPr>
        <w:pStyle w:val="Heading1"/>
        <w:rPr>
          <w:color w:val="1F497D" w:themeColor="text2"/>
          <w:lang w:val="en-GB"/>
        </w:rPr>
      </w:pPr>
      <w:r w:rsidRPr="00F7360D">
        <w:rPr>
          <w:noProof/>
          <w:color w:val="1F497D" w:themeColor="text2"/>
          <w:lang w:val="en-GB"/>
        </w:rPr>
        <w:drawing>
          <wp:anchor distT="0" distB="0" distL="114300" distR="114300" simplePos="0" relativeHeight="251717120" behindDoc="0" locked="0" layoutInCell="1" allowOverlap="1" wp14:anchorId="609DC8D0" wp14:editId="09B7F6F1">
            <wp:simplePos x="0" y="0"/>
            <wp:positionH relativeFrom="column">
              <wp:posOffset>62230</wp:posOffset>
            </wp:positionH>
            <wp:positionV relativeFrom="paragraph">
              <wp:posOffset>343535</wp:posOffset>
            </wp:positionV>
            <wp:extent cx="619125" cy="619125"/>
            <wp:effectExtent l="0" t="0" r="9525" b="9525"/>
            <wp:wrapNone/>
            <wp:docPr id="10" name="Picture 2">
              <a:extLst xmlns:a="http://schemas.openxmlformats.org/drawingml/2006/main">
                <a:ext uri="{FF2B5EF4-FFF2-40B4-BE49-F238E27FC236}">
                  <a16:creationId xmlns:a16="http://schemas.microsoft.com/office/drawing/2014/main" id="{15A7CC06-2EA1-4CD4-A8AC-C3AEAE2426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5A7CC06-2EA1-4CD4-A8AC-C3AEAE242634}"/>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r w:rsidR="000B5427" w:rsidRPr="00F7360D">
        <w:rPr>
          <w:b w:val="0"/>
          <w:noProof/>
          <w:color w:val="1F497D" w:themeColor="text2"/>
          <w:lang w:val="en-GB"/>
        </w:rPr>
        <mc:AlternateContent>
          <mc:Choice Requires="wps">
            <w:drawing>
              <wp:anchor distT="0" distB="0" distL="114300" distR="114300" simplePos="0" relativeHeight="251714048" behindDoc="0" locked="0" layoutInCell="1" allowOverlap="1" wp14:anchorId="06C703E1" wp14:editId="5A13E9E6">
                <wp:simplePos x="0" y="0"/>
                <wp:positionH relativeFrom="column">
                  <wp:posOffset>0</wp:posOffset>
                </wp:positionH>
                <wp:positionV relativeFrom="paragraph">
                  <wp:posOffset>0</wp:posOffset>
                </wp:positionV>
                <wp:extent cx="6292850" cy="6350"/>
                <wp:effectExtent l="0" t="0" r="31750" b="31750"/>
                <wp:wrapNone/>
                <wp:docPr id="8" name="Straight Connector 8"/>
                <wp:cNvGraphicFramePr/>
                <a:graphic xmlns:a="http://schemas.openxmlformats.org/drawingml/2006/main">
                  <a:graphicData uri="http://schemas.microsoft.com/office/word/2010/wordprocessingShape">
                    <wps:wsp>
                      <wps:cNvCnPr/>
                      <wps:spPr>
                        <a:xfrm>
                          <a:off x="0" y="0"/>
                          <a:ext cx="6292850" cy="6350"/>
                        </a:xfrm>
                        <a:prstGeom prst="line">
                          <a:avLst/>
                        </a:prstGeom>
                        <a:ln>
                          <a:solidFill>
                            <a:srgbClr val="46AAE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55AED" id="Straight Connector 8"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" strokecolor="#46aae6"/>
            </w:pict>
          </mc:Fallback>
        </mc:AlternateContent>
      </w:r>
      <w:r w:rsidR="00982B1B" w:rsidRPr="00F7360D">
        <w:rPr>
          <w:color w:val="1F497D" w:themeColor="text2"/>
          <w:lang w:val="en-GB"/>
        </w:rPr>
        <w:t>Our</w:t>
      </w:r>
      <w:r w:rsidR="00723068" w:rsidRPr="00F7360D">
        <w:rPr>
          <w:color w:val="1F497D" w:themeColor="text2"/>
          <w:lang w:val="en-GB"/>
        </w:rPr>
        <w:t xml:space="preserve"> </w:t>
      </w:r>
      <w:r w:rsidR="00982B1B" w:rsidRPr="00F7360D">
        <w:rPr>
          <w:color w:val="1F497D" w:themeColor="text2"/>
          <w:lang w:val="en-GB"/>
        </w:rPr>
        <w:t>B</w:t>
      </w:r>
      <w:r w:rsidR="00723068" w:rsidRPr="00F7360D">
        <w:rPr>
          <w:color w:val="1F497D" w:themeColor="text2"/>
          <w:lang w:val="en-GB"/>
        </w:rPr>
        <w:t>enefits</w:t>
      </w:r>
    </w:p>
    <w:p w14:paraId="2E954745" w14:textId="697E78DE" w:rsidR="002618AD" w:rsidRPr="00F7360D" w:rsidRDefault="002618AD" w:rsidP="00F270F2">
      <w:pPr>
        <w:pStyle w:val="Heading1"/>
        <w:rPr>
          <w:sz w:val="32"/>
          <w:szCs w:val="32"/>
          <w:lang w:val="en-GB"/>
        </w:rPr>
      </w:pPr>
      <w:r w:rsidRPr="00F7360D">
        <w:rPr>
          <w:color w:val="1F497D" w:themeColor="text2"/>
          <w:sz w:val="32"/>
          <w:szCs w:val="32"/>
          <w:lang w:val="en-GB"/>
        </w:rPr>
        <w:lastRenderedPageBreak/>
        <w:t>Flex to Fit</w:t>
      </w:r>
    </w:p>
    <w:p w14:paraId="00A5E1E9" w14:textId="5450FF9A" w:rsidR="000E0EC3" w:rsidRPr="00F7360D" w:rsidRDefault="000E0EC3" w:rsidP="002618AD">
      <w:pPr>
        <w:ind w:left="0"/>
        <w:rPr>
          <w:rFonts w:cs="Tahoma"/>
        </w:rPr>
      </w:pPr>
      <w:r w:rsidRPr="00F7360D">
        <w:rPr>
          <w:rFonts w:cs="Tahoma"/>
        </w:rPr>
        <w:t>We recognise that for individuals, the opportunity to work flexibly can enable them to achieve a better work-life balance</w:t>
      </w:r>
      <w:r w:rsidR="002618AD" w:rsidRPr="00F7360D">
        <w:rPr>
          <w:rFonts w:cs="Tahoma"/>
        </w:rPr>
        <w:t xml:space="preserve"> along with a</w:t>
      </w:r>
      <w:r w:rsidRPr="00F7360D">
        <w:rPr>
          <w:rFonts w:cs="Tahoma"/>
        </w:rPr>
        <w:t xml:space="preserve"> greater sense of responsibility, </w:t>
      </w:r>
      <w:r w:rsidR="00447C10" w:rsidRPr="00F7360D">
        <w:rPr>
          <w:rFonts w:cs="Tahoma"/>
        </w:rPr>
        <w:t>ownership,</w:t>
      </w:r>
      <w:r w:rsidRPr="00F7360D">
        <w:rPr>
          <w:rFonts w:cs="Tahoma"/>
        </w:rPr>
        <w:t xml:space="preserve"> and control of their working life</w:t>
      </w:r>
      <w:r w:rsidR="00447C10" w:rsidRPr="00F7360D">
        <w:rPr>
          <w:rFonts w:cs="Tahoma"/>
        </w:rPr>
        <w:t xml:space="preserve">. </w:t>
      </w:r>
      <w:r w:rsidR="002618AD" w:rsidRPr="00F7360D">
        <w:rPr>
          <w:rFonts w:cs="Tahoma"/>
        </w:rPr>
        <w:t xml:space="preserve">During the pandemic, </w:t>
      </w:r>
      <w:r w:rsidR="00427988" w:rsidRPr="00F7360D">
        <w:rPr>
          <w:rFonts w:cs="Tahoma"/>
        </w:rPr>
        <w:t xml:space="preserve">all </w:t>
      </w:r>
      <w:r w:rsidR="002618AD" w:rsidRPr="00F7360D">
        <w:rPr>
          <w:rFonts w:cs="Tahoma"/>
        </w:rPr>
        <w:t xml:space="preserve">our employees successfully transitioned to remote </w:t>
      </w:r>
      <w:r w:rsidR="00447C10" w:rsidRPr="00F7360D">
        <w:rPr>
          <w:rFonts w:cs="Tahoma"/>
        </w:rPr>
        <w:t>working,</w:t>
      </w:r>
      <w:r w:rsidR="002618AD" w:rsidRPr="00F7360D">
        <w:rPr>
          <w:rFonts w:cs="Tahoma"/>
        </w:rPr>
        <w:t xml:space="preserve"> and we are open to conversations on work patterns to suit our employees needs such as change to working times; part time working; term time working; 9-day fortnight. We </w:t>
      </w:r>
      <w:r w:rsidR="00427988" w:rsidRPr="00F7360D">
        <w:rPr>
          <w:rFonts w:cs="Tahoma"/>
        </w:rPr>
        <w:t xml:space="preserve">are proud to be </w:t>
      </w:r>
      <w:r w:rsidR="002618AD" w:rsidRPr="00F7360D">
        <w:rPr>
          <w:rFonts w:cs="Tahoma"/>
        </w:rPr>
        <w:t xml:space="preserve">a flexible employer </w:t>
      </w:r>
      <w:r w:rsidR="00427988" w:rsidRPr="00F7360D">
        <w:rPr>
          <w:rFonts w:cs="Tahoma"/>
        </w:rPr>
        <w:t xml:space="preserve">enabling effective hybrid working for our employees. </w:t>
      </w:r>
    </w:p>
    <w:p w14:paraId="78734375" w14:textId="27B1A3B9" w:rsidR="00A24779" w:rsidRPr="00F7360D" w:rsidRDefault="00A42D68" w:rsidP="00723068">
      <w:pPr>
        <w:pStyle w:val="Heading1"/>
        <w:rPr>
          <w:lang w:val="en-GB"/>
        </w:rPr>
      </w:pPr>
      <w:r w:rsidRPr="00F7360D">
        <w:rPr>
          <w:noProof/>
          <w:lang w:val="en-GB"/>
        </w:rPr>
        <w:drawing>
          <wp:inline distT="0" distB="0" distL="0" distR="0" wp14:anchorId="64E2C732" wp14:editId="6B00C4F1">
            <wp:extent cx="6286500" cy="6800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86500" cy="6800850"/>
                    </a:xfrm>
                    <a:prstGeom prst="rect">
                      <a:avLst/>
                    </a:prstGeom>
                  </pic:spPr>
                </pic:pic>
              </a:graphicData>
            </a:graphic>
          </wp:inline>
        </w:drawing>
      </w:r>
    </w:p>
    <w:p w14:paraId="56294E8B" w14:textId="77777777" w:rsidR="00D96F47" w:rsidRDefault="00D96F47" w:rsidP="00723068">
      <w:pPr>
        <w:pStyle w:val="Heading1"/>
        <w:rPr>
          <w:color w:val="1F497D" w:themeColor="text2"/>
          <w:lang w:val="en-GB"/>
        </w:rPr>
      </w:pPr>
    </w:p>
    <w:p w14:paraId="5CED48AF" w14:textId="5E49F42D" w:rsidR="00723068" w:rsidRPr="00F7360D" w:rsidRDefault="00723068" w:rsidP="00723068">
      <w:pPr>
        <w:pStyle w:val="Heading1"/>
        <w:rPr>
          <w:color w:val="1F497D" w:themeColor="text2"/>
          <w:lang w:val="en-GB"/>
        </w:rPr>
      </w:pPr>
      <w:r w:rsidRPr="00F7360D">
        <w:rPr>
          <w:color w:val="1F497D" w:themeColor="text2"/>
          <w:lang w:val="en-GB"/>
        </w:rPr>
        <w:lastRenderedPageBreak/>
        <w:t>How to apply</w:t>
      </w:r>
    </w:p>
    <w:p w14:paraId="160A38DE" w14:textId="7E4DCB3A" w:rsidR="00723068" w:rsidRPr="00F7360D" w:rsidRDefault="00512D83" w:rsidP="00723068">
      <w:pPr>
        <w:ind w:left="0"/>
        <w:rPr>
          <w:b/>
          <w:bCs/>
          <w:color w:val="00AEEE"/>
        </w:rPr>
      </w:pPr>
      <w:r w:rsidRPr="00F7360D">
        <w:t xml:space="preserve">Please </w:t>
      </w:r>
      <w:r w:rsidR="00723068" w:rsidRPr="00F7360D">
        <w:t xml:space="preserve">submit a CV, and a short cover letter </w:t>
      </w:r>
      <w:r w:rsidR="00723068" w:rsidRPr="00F7360D">
        <w:rPr>
          <w:i/>
          <w:iCs/>
        </w:rPr>
        <w:t xml:space="preserve">(maximum 500 words - including salary expectation, and current remuneration) </w:t>
      </w:r>
      <w:r w:rsidR="00723068" w:rsidRPr="00F7360D">
        <w:t xml:space="preserve">explaining why </w:t>
      </w:r>
      <w:r w:rsidRPr="00F7360D">
        <w:t>you fe</w:t>
      </w:r>
      <w:r w:rsidR="00723068" w:rsidRPr="00F7360D">
        <w:t xml:space="preserve">el </w:t>
      </w:r>
      <w:r w:rsidRPr="00F7360D">
        <w:t>you</w:t>
      </w:r>
      <w:r w:rsidR="00723068" w:rsidRPr="00F7360D">
        <w:t xml:space="preserve"> would be suited to this role to</w:t>
      </w:r>
      <w:r w:rsidRPr="00F7360D">
        <w:t xml:space="preserve"> </w:t>
      </w:r>
      <w:r w:rsidR="00E80743" w:rsidRPr="00F7360D">
        <w:rPr>
          <w:b/>
          <w:bCs/>
          <w:color w:val="000000" w:themeColor="text1"/>
        </w:rPr>
        <w:t>j</w:t>
      </w:r>
      <w:r w:rsidR="00723068" w:rsidRPr="00F7360D">
        <w:rPr>
          <w:b/>
          <w:bCs/>
          <w:color w:val="000000" w:themeColor="text1"/>
        </w:rPr>
        <w:t>oin.</w:t>
      </w:r>
      <w:r w:rsidR="00E80743" w:rsidRPr="00F7360D">
        <w:rPr>
          <w:b/>
          <w:bCs/>
          <w:color w:val="000000" w:themeColor="text1"/>
        </w:rPr>
        <w:t>u</w:t>
      </w:r>
      <w:r w:rsidR="00723068" w:rsidRPr="00F7360D">
        <w:rPr>
          <w:b/>
          <w:bCs/>
          <w:color w:val="000000" w:themeColor="text1"/>
        </w:rPr>
        <w:t xml:space="preserve">s@idoxgroup.com </w:t>
      </w:r>
    </w:p>
    <w:p w14:paraId="727664D1" w14:textId="4D6AB4BE" w:rsidR="00723068" w:rsidRPr="00F7360D" w:rsidRDefault="00723068" w:rsidP="00723068">
      <w:pPr>
        <w:ind w:left="0"/>
      </w:pPr>
      <w:r w:rsidRPr="00F7360D">
        <w:t xml:space="preserve">Please note successful applicants will need to satisfy the BPSS guidelines (Baseline Personnel Security Standards) which consist of the receipt of satisfactory references covering the last 3 years of employment; an identity check; verification of eligibility to work in the UK; and a Basic Disclosure Check. This is </w:t>
      </w:r>
      <w:r w:rsidR="00CC0F07" w:rsidRPr="00F7360D">
        <w:t>to</w:t>
      </w:r>
      <w:r w:rsidRPr="00F7360D">
        <w:t xml:space="preserve"> help us make safer recruitment decisions</w:t>
      </w:r>
      <w:r w:rsidR="00C81BC2" w:rsidRPr="00F7360D">
        <w:t>.</w:t>
      </w:r>
    </w:p>
    <w:p w14:paraId="43068DC7" w14:textId="77777777" w:rsidR="00723068" w:rsidRPr="00F7360D" w:rsidRDefault="00723068" w:rsidP="00723068">
      <w:pPr>
        <w:pStyle w:val="Heading1"/>
        <w:rPr>
          <w:color w:val="1F497D" w:themeColor="text2"/>
          <w:lang w:val="en-GB"/>
        </w:rPr>
      </w:pPr>
      <w:r w:rsidRPr="00F7360D">
        <w:rPr>
          <w:color w:val="1F497D" w:themeColor="text2"/>
          <w:lang w:val="en-GB"/>
        </w:rPr>
        <w:t>Privacy notice</w:t>
      </w:r>
    </w:p>
    <w:p w14:paraId="6D79DBD7" w14:textId="5446A312" w:rsidR="00723068" w:rsidRPr="00F7360D" w:rsidRDefault="00723068" w:rsidP="00723068">
      <w:pPr>
        <w:ind w:left="0"/>
      </w:pPr>
      <w:r w:rsidRPr="00F7360D">
        <w:t xml:space="preserve">As part of the recruitment </w:t>
      </w:r>
      <w:r w:rsidR="00427988" w:rsidRPr="00F7360D">
        <w:t>process,</w:t>
      </w:r>
      <w:r w:rsidRPr="00F7360D">
        <w:t xml:space="preserve"> we will collect data about you in a variety of ways including the information you would normally include in a CV or a job application cover letter, or notes made by our recruiting officers during a recruitment interview. </w:t>
      </w:r>
    </w:p>
    <w:p w14:paraId="76F3AB0F" w14:textId="4A07FB29" w:rsidR="00723068" w:rsidRPr="00F7360D" w:rsidRDefault="00723068" w:rsidP="00512D83">
      <w:pPr>
        <w:pStyle w:val="Heading2"/>
      </w:pPr>
      <w:r w:rsidRPr="00F7360D">
        <w:rPr>
          <w:b w:val="0"/>
          <w:bCs w:val="0"/>
          <w:color w:val="auto"/>
        </w:rPr>
        <w:t xml:space="preserve">Please read </w:t>
      </w:r>
      <w:r w:rsidR="00DA05DA" w:rsidRPr="00F7360D">
        <w:rPr>
          <w:b w:val="0"/>
          <w:bCs w:val="0"/>
          <w:color w:val="auto"/>
        </w:rPr>
        <w:t>our</w:t>
      </w:r>
      <w:r w:rsidRPr="00F7360D">
        <w:rPr>
          <w:b w:val="0"/>
          <w:bCs w:val="0"/>
          <w:color w:val="auto"/>
        </w:rPr>
        <w:t xml:space="preserve"> Recruitment Data Privacy Policy here</w:t>
      </w:r>
      <w:r w:rsidR="00512D83" w:rsidRPr="00F7360D">
        <w:rPr>
          <w:b w:val="0"/>
          <w:bCs w:val="0"/>
          <w:color w:val="auto"/>
        </w:rPr>
        <w:t>:</w:t>
      </w:r>
      <w:r w:rsidRPr="00F7360D">
        <w:rPr>
          <w:color w:val="auto"/>
        </w:rPr>
        <w:t xml:space="preserve"> </w:t>
      </w:r>
      <w:r w:rsidR="003F011A" w:rsidRPr="00F7360D">
        <w:t>https://www.idoxgroup.com/policies</w:t>
      </w:r>
    </w:p>
    <w:p w14:paraId="7CF64446" w14:textId="77777777" w:rsidR="00E960F7" w:rsidRPr="00F7360D" w:rsidRDefault="00E960F7" w:rsidP="00E960F7">
      <w:pPr>
        <w:pStyle w:val="ListBullet"/>
        <w:numPr>
          <w:ilvl w:val="0"/>
          <w:numId w:val="0"/>
        </w:numPr>
        <w:spacing w:before="0" w:after="0"/>
        <w:ind w:left="5242" w:hanging="425"/>
      </w:pPr>
    </w:p>
    <w:p w14:paraId="0EA62BF1" w14:textId="77777777" w:rsidR="00E960F7" w:rsidRPr="00F7360D" w:rsidRDefault="00E960F7" w:rsidP="00E960F7">
      <w:pPr>
        <w:pStyle w:val="ListBullet"/>
        <w:numPr>
          <w:ilvl w:val="0"/>
          <w:numId w:val="0"/>
        </w:numPr>
        <w:spacing w:before="0" w:after="0"/>
        <w:ind w:left="5242" w:hanging="425"/>
      </w:pPr>
    </w:p>
    <w:p w14:paraId="17F06F6E" w14:textId="77777777" w:rsidR="00E960F7" w:rsidRPr="00F7360D" w:rsidRDefault="00E960F7" w:rsidP="00E960F7">
      <w:pPr>
        <w:pStyle w:val="ListBullet"/>
        <w:numPr>
          <w:ilvl w:val="0"/>
          <w:numId w:val="0"/>
        </w:numPr>
        <w:spacing w:before="0" w:after="0"/>
        <w:ind w:left="5242" w:hanging="425"/>
      </w:pPr>
    </w:p>
    <w:p w14:paraId="7DEF8F3F" w14:textId="77777777" w:rsidR="00E960F7" w:rsidRPr="00F7360D" w:rsidRDefault="00E960F7" w:rsidP="00E960F7">
      <w:pPr>
        <w:pStyle w:val="ListBullet"/>
        <w:numPr>
          <w:ilvl w:val="0"/>
          <w:numId w:val="0"/>
        </w:numPr>
        <w:spacing w:before="0" w:after="0"/>
        <w:ind w:left="5242" w:hanging="425"/>
      </w:pPr>
    </w:p>
    <w:p w14:paraId="6A575E3E" w14:textId="77777777" w:rsidR="00E960F7" w:rsidRPr="00F7360D" w:rsidRDefault="00E960F7" w:rsidP="00E960F7">
      <w:pPr>
        <w:pStyle w:val="ListBullet"/>
        <w:numPr>
          <w:ilvl w:val="0"/>
          <w:numId w:val="0"/>
        </w:numPr>
        <w:spacing w:before="0" w:after="0"/>
        <w:ind w:left="5242" w:hanging="425"/>
      </w:pPr>
    </w:p>
    <w:p w14:paraId="34C76231" w14:textId="77777777" w:rsidR="008B0A60" w:rsidRPr="00F7360D" w:rsidRDefault="008B0A60" w:rsidP="008B0A60">
      <w:pPr>
        <w:pStyle w:val="BasicParagraph"/>
        <w:rPr>
          <w:sz w:val="18"/>
          <w:szCs w:val="18"/>
        </w:rPr>
      </w:pPr>
    </w:p>
    <w:p w14:paraId="600EBA54" w14:textId="77777777" w:rsidR="00E960F7" w:rsidRPr="00F7360D" w:rsidRDefault="00E960F7" w:rsidP="00E960F7">
      <w:pPr>
        <w:pStyle w:val="ListBullet"/>
        <w:numPr>
          <w:ilvl w:val="0"/>
          <w:numId w:val="0"/>
        </w:numPr>
        <w:spacing w:before="0" w:after="0"/>
        <w:ind w:left="5242" w:hanging="425"/>
      </w:pPr>
    </w:p>
    <w:p w14:paraId="300F2220" w14:textId="77777777" w:rsidR="00E960F7" w:rsidRPr="00F7360D" w:rsidRDefault="00E960F7" w:rsidP="00E960F7">
      <w:pPr>
        <w:pStyle w:val="ListBullet"/>
        <w:numPr>
          <w:ilvl w:val="0"/>
          <w:numId w:val="0"/>
        </w:numPr>
        <w:spacing w:before="0" w:after="0"/>
        <w:ind w:left="5242" w:hanging="425"/>
      </w:pPr>
    </w:p>
    <w:sectPr w:rsidR="00E960F7" w:rsidRPr="00F7360D" w:rsidSect="00E80743">
      <w:headerReference w:type="even" r:id="rId11"/>
      <w:headerReference w:type="default" r:id="rId12"/>
      <w:footerReference w:type="even" r:id="rId13"/>
      <w:footerReference w:type="default" r:id="rId14"/>
      <w:headerReference w:type="first" r:id="rId15"/>
      <w:footerReference w:type="first" r:id="rId16"/>
      <w:pgSz w:w="11906" w:h="16838" w:code="9"/>
      <w:pgMar w:top="1814" w:right="907" w:bottom="907" w:left="907" w:header="283" w:footer="25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C00A2" w14:textId="77777777" w:rsidR="0044414E" w:rsidRDefault="0044414E">
      <w:r>
        <w:separator/>
      </w:r>
    </w:p>
    <w:p w14:paraId="5B810378" w14:textId="77777777" w:rsidR="0044414E" w:rsidRDefault="0044414E"/>
  </w:endnote>
  <w:endnote w:type="continuationSeparator" w:id="0">
    <w:p w14:paraId="5D23937D" w14:textId="77777777" w:rsidR="0044414E" w:rsidRDefault="0044414E">
      <w:r>
        <w:continuationSeparator/>
      </w:r>
    </w:p>
    <w:p w14:paraId="38DDF80E" w14:textId="77777777" w:rsidR="0044414E" w:rsidRDefault="00444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AG Rounded LT">
    <w:altName w:val="Calibri"/>
    <w:panose1 w:val="00000000000000000000"/>
    <w:charset w:val="00"/>
    <w:family w:val="modern"/>
    <w:notTrueType/>
    <w:pitch w:val="variable"/>
    <w:sig w:usb0="8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M Sans">
    <w:charset w:val="00"/>
    <w:family w:val="auto"/>
    <w:pitch w:val="variable"/>
    <w:sig w:usb0="8000002F" w:usb1="5000205B"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AB73" w14:textId="77777777" w:rsidR="0022245A" w:rsidRPr="00364E96" w:rsidRDefault="0022245A" w:rsidP="00533A33">
    <w:pPr>
      <w:pBdr>
        <w:top w:val="single" w:sz="4" w:space="1" w:color="000080"/>
      </w:pBdr>
      <w:tabs>
        <w:tab w:val="left" w:pos="3960"/>
        <w:tab w:val="left" w:pos="9180"/>
      </w:tabs>
      <w:rPr>
        <w:rFonts w:ascii="Trebuchet MS" w:hAnsi="Trebuchet MS"/>
        <w:color w:val="0F0A6D"/>
        <w:sz w:val="16"/>
        <w:szCs w:val="16"/>
      </w:rPr>
    </w:pPr>
    <w:r w:rsidRPr="00B91868">
      <w:rPr>
        <w:rStyle w:val="PageNumber"/>
      </w:rPr>
      <w:t xml:space="preserve">Page </w:t>
    </w:r>
    <w:r w:rsidRPr="00B91868">
      <w:rPr>
        <w:rStyle w:val="PageNumber"/>
      </w:rPr>
      <w:fldChar w:fldCharType="begin"/>
    </w:r>
    <w:r w:rsidRPr="00B91868">
      <w:rPr>
        <w:rStyle w:val="PageNumber"/>
      </w:rPr>
      <w:instrText xml:space="preserve"> PAGE </w:instrText>
    </w:r>
    <w:r w:rsidRPr="00B91868">
      <w:rPr>
        <w:rStyle w:val="PageNumber"/>
      </w:rPr>
      <w:fldChar w:fldCharType="separate"/>
    </w:r>
    <w:r>
      <w:rPr>
        <w:rStyle w:val="PageNumber"/>
        <w:noProof/>
      </w:rPr>
      <w:t>4</w:t>
    </w:r>
    <w:r w:rsidRPr="00B91868">
      <w:rPr>
        <w:rStyle w:val="PageNumber"/>
      </w:rPr>
      <w:fldChar w:fldCharType="end"/>
    </w:r>
    <w:r w:rsidRPr="00B91868">
      <w:rPr>
        <w:rStyle w:val="PageNumber"/>
      </w:rPr>
      <w:t xml:space="preserve"> of </w:t>
    </w:r>
    <w:r w:rsidRPr="00B91868">
      <w:rPr>
        <w:rStyle w:val="PageNumber"/>
      </w:rPr>
      <w:fldChar w:fldCharType="begin"/>
    </w:r>
    <w:r w:rsidRPr="00B91868">
      <w:rPr>
        <w:rStyle w:val="PageNumber"/>
      </w:rPr>
      <w:instrText xml:space="preserve"> NUMPAGES </w:instrText>
    </w:r>
    <w:r w:rsidRPr="00B91868">
      <w:rPr>
        <w:rStyle w:val="PageNumber"/>
      </w:rPr>
      <w:fldChar w:fldCharType="separate"/>
    </w:r>
    <w:r>
      <w:rPr>
        <w:rStyle w:val="PageNumber"/>
        <w:noProof/>
      </w:rPr>
      <w:t>4</w:t>
    </w:r>
    <w:r w:rsidRPr="00B91868">
      <w:rPr>
        <w:rStyle w:val="PageNumber"/>
      </w:rPr>
      <w:fldChar w:fldCharType="end"/>
    </w:r>
    <w:r w:rsidRPr="006E1C8C">
      <w:rPr>
        <w:rStyle w:val="PageNumber"/>
      </w:rPr>
      <w:t xml:space="preserve"> </w:t>
    </w:r>
    <w:r>
      <w:rPr>
        <w:rStyle w:val="PageNumber"/>
      </w:rPr>
      <w:tab/>
    </w:r>
    <w:r w:rsidRPr="00B91868">
      <w:rPr>
        <w:rStyle w:val="PageNumber"/>
      </w:rPr>
      <w:t>Commercial in Confidence</w:t>
    </w:r>
    <w:r>
      <w:rPr>
        <w:rStyle w:val="PageNumber"/>
      </w:rPr>
      <w:tab/>
      <w:t>© Idox plc</w:t>
    </w:r>
  </w:p>
  <w:p w14:paraId="622A2122" w14:textId="77777777" w:rsidR="0022245A" w:rsidRDefault="0022245A" w:rsidP="00BC3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F75B" w14:textId="40CB9CC4" w:rsidR="00257187" w:rsidRDefault="00257187">
    <w:pPr>
      <w:pStyle w:val="Footer"/>
    </w:pPr>
    <w:r w:rsidRPr="00E960F7">
      <w:rPr>
        <w:rStyle w:val="PageNumber"/>
        <w:color w:val="auto"/>
      </w:rPr>
      <w:t xml:space="preserve">© </w:t>
    </w:r>
    <w:r w:rsidRPr="00257187">
      <w:rPr>
        <w:rStyle w:val="PageNumber"/>
        <w:rFonts w:ascii="Tahoma" w:hAnsi="Tahoma" w:cs="Tahoma"/>
        <w:color w:val="auto"/>
      </w:rPr>
      <w:t xml:space="preserve">Idox                                                                  </w:t>
    </w:r>
    <w:r w:rsidR="00D96F47">
      <w:rPr>
        <w:rStyle w:val="PageNumber"/>
        <w:rFonts w:ascii="Tahoma" w:hAnsi="Tahoma" w:cs="Tahoma"/>
        <w:color w:val="auto"/>
      </w:rPr>
      <w:t>Senior Frontend Developer</w:t>
    </w:r>
    <w:r w:rsidRPr="00257187">
      <w:rPr>
        <w:rStyle w:val="PageNumber"/>
        <w:rFonts w:ascii="Tahoma" w:hAnsi="Tahoma" w:cs="Tahoma"/>
        <w:color w:val="auto"/>
      </w:rPr>
      <w:t xml:space="preserve">                                                    </w:t>
    </w:r>
    <w:r>
      <w:rPr>
        <w:rStyle w:val="PageNumber"/>
        <w:rFonts w:ascii="Tahoma" w:hAnsi="Tahoma" w:cs="Tahoma"/>
        <w:color w:val="auto"/>
      </w:rPr>
      <w:t xml:space="preserve">  </w:t>
    </w:r>
    <w:r w:rsidRPr="00257187">
      <w:rPr>
        <w:rStyle w:val="PageNumber"/>
        <w:rFonts w:ascii="Tahoma" w:hAnsi="Tahoma" w:cs="Tahoma"/>
        <w:color w:val="auto"/>
      </w:rPr>
      <w:t xml:space="preserve">         </w:t>
    </w:r>
    <w:r w:rsidR="00D96F47">
      <w:rPr>
        <w:rStyle w:val="PageNumber"/>
        <w:rFonts w:ascii="Tahoma" w:hAnsi="Tahoma" w:cs="Tahoma"/>
        <w:color w:val="auto"/>
      </w:rPr>
      <w:t>April</w:t>
    </w:r>
    <w:r w:rsidRPr="00257187">
      <w:rPr>
        <w:rStyle w:val="PageNumber"/>
        <w:rFonts w:ascii="Tahoma" w:hAnsi="Tahoma" w:cs="Tahoma"/>
        <w:color w:val="auto"/>
      </w:rPr>
      <w:t xml:space="preserve"> and </w:t>
    </w:r>
    <w:r w:rsidR="00D96F47">
      <w:rPr>
        <w:rStyle w:val="PageNumber"/>
        <w:rFonts w:ascii="Tahoma" w:hAnsi="Tahoma" w:cs="Tahoma"/>
        <w:color w:val="auto"/>
      </w:rPr>
      <w:t>2026</w:t>
    </w:r>
    <w:r w:rsidRPr="00257187">
      <w:rPr>
        <w:rStyle w:val="PageNumber"/>
        <w:rFonts w:ascii="Tahoma" w:hAnsi="Tahoma" w:cs="Tahoma"/>
        <w:color w:val="auto"/>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6384" w14:textId="77777777" w:rsidR="00723068" w:rsidRPr="00723068" w:rsidRDefault="00723068">
    <w:pPr>
      <w:pStyle w:val="Footer"/>
      <w:jc w:val="right"/>
      <w:rPr>
        <w:color w:val="46AAE6"/>
      </w:rPr>
    </w:pPr>
  </w:p>
  <w:p w14:paraId="4EB7A05C" w14:textId="77777777" w:rsidR="0022245A" w:rsidRDefault="00723068">
    <w:r>
      <w:rPr>
        <w:noProof/>
      </w:rPr>
      <w:drawing>
        <wp:inline distT="0" distB="0" distL="0" distR="0" wp14:anchorId="77E739E9" wp14:editId="7CA596C7">
          <wp:extent cx="1674000" cy="1980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000" cy="198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2351" w14:textId="77777777" w:rsidR="0044414E" w:rsidRDefault="0044414E">
      <w:r>
        <w:separator/>
      </w:r>
    </w:p>
    <w:p w14:paraId="0E2CE1AD" w14:textId="77777777" w:rsidR="0044414E" w:rsidRDefault="0044414E"/>
  </w:footnote>
  <w:footnote w:type="continuationSeparator" w:id="0">
    <w:p w14:paraId="5571D3E0" w14:textId="77777777" w:rsidR="0044414E" w:rsidRDefault="0044414E">
      <w:r>
        <w:continuationSeparator/>
      </w:r>
    </w:p>
    <w:p w14:paraId="0ADA25B3" w14:textId="77777777" w:rsidR="0044414E" w:rsidRDefault="004441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195B" w14:textId="77777777" w:rsidR="0022245A" w:rsidRDefault="0022245A" w:rsidP="00B83DAA">
    <w:pPr>
      <w:pStyle w:val="Header"/>
      <w:jc w:val="right"/>
    </w:pPr>
  </w:p>
  <w:p w14:paraId="2E8B810A" w14:textId="77777777" w:rsidR="0022245A" w:rsidRDefault="00276F69" w:rsidP="00276F69">
    <w:r>
      <w:rPr>
        <w:noProof/>
        <w:lang w:eastAsia="en-GB"/>
      </w:rPr>
      <w:drawing>
        <wp:inline distT="0" distB="0" distL="0" distR="0" wp14:anchorId="5850D6AD" wp14:editId="30488151">
          <wp:extent cx="972000" cy="97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D70F" w14:textId="77777777" w:rsidR="00723068" w:rsidRPr="00723068" w:rsidRDefault="00723068" w:rsidP="00723068">
    <w:pPr>
      <w:pStyle w:val="Header"/>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19C1" w14:textId="0DAA8F3C" w:rsidR="0022245A" w:rsidRDefault="00723068" w:rsidP="00E80743">
    <w:pPr>
      <w:jc w:val="right"/>
    </w:pPr>
    <w:r>
      <w:rPr>
        <w:noProof/>
        <w:lang w:eastAsia="en-GB"/>
      </w:rPr>
      <w:drawing>
        <wp:inline distT="0" distB="0" distL="0" distR="0" wp14:anchorId="6895CB6D" wp14:editId="55AA0DFB">
          <wp:extent cx="972000" cy="9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AE8"/>
    <w:multiLevelType w:val="multilevel"/>
    <w:tmpl w:val="7DA23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A1511A"/>
    <w:multiLevelType w:val="multilevel"/>
    <w:tmpl w:val="24F8B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CA09CF"/>
    <w:multiLevelType w:val="multilevel"/>
    <w:tmpl w:val="4D181256"/>
    <w:lvl w:ilvl="0">
      <w:start w:val="1"/>
      <w:numFmt w:val="decimal"/>
      <w:pStyle w:val="ListNumberOutline"/>
      <w:lvlText w:val="%1."/>
      <w:lvlJc w:val="left"/>
      <w:pPr>
        <w:tabs>
          <w:tab w:val="num" w:pos="992"/>
        </w:tabs>
        <w:ind w:left="992" w:hanging="425"/>
      </w:pPr>
      <w:rPr>
        <w:rFonts w:hint="default"/>
      </w:rPr>
    </w:lvl>
    <w:lvl w:ilvl="1">
      <w:start w:val="1"/>
      <w:numFmt w:val="decimal"/>
      <w:lvlText w:val="%1.%2"/>
      <w:lvlJc w:val="left"/>
      <w:pPr>
        <w:tabs>
          <w:tab w:val="num" w:pos="1418"/>
        </w:tabs>
        <w:ind w:left="1418" w:hanging="426"/>
      </w:pPr>
      <w:rPr>
        <w:rFonts w:hint="default"/>
      </w:rPr>
    </w:lvl>
    <w:lvl w:ilvl="2">
      <w:start w:val="1"/>
      <w:numFmt w:val="decimal"/>
      <w:lvlRestart w:val="0"/>
      <w:lvlText w:val="%1.%2.%3"/>
      <w:lvlJc w:val="left"/>
      <w:pPr>
        <w:tabs>
          <w:tab w:val="num" w:pos="2041"/>
        </w:tabs>
        <w:ind w:left="2041" w:hanging="623"/>
      </w:pPr>
      <w:rPr>
        <w:rFonts w:hint="default"/>
      </w:rPr>
    </w:lvl>
    <w:lvl w:ilvl="3">
      <w:start w:val="1"/>
      <w:numFmt w:val="decimal"/>
      <w:lvlRestart w:val="0"/>
      <w:lvlText w:val="%1.%2.%3.%4"/>
      <w:lvlJc w:val="left"/>
      <w:pPr>
        <w:tabs>
          <w:tab w:val="num" w:pos="2835"/>
        </w:tabs>
        <w:ind w:left="2835" w:hanging="794"/>
      </w:pPr>
      <w:rPr>
        <w:rFonts w:hint="default"/>
      </w:rPr>
    </w:lvl>
    <w:lvl w:ilvl="4">
      <w:start w:val="1"/>
      <w:numFmt w:val="decimal"/>
      <w:lvlText w:val="%1.%2.%3.%4.%5"/>
      <w:lvlJc w:val="left"/>
      <w:pPr>
        <w:tabs>
          <w:tab w:val="num" w:pos="3827"/>
        </w:tabs>
        <w:ind w:left="3827" w:hanging="992"/>
      </w:pPr>
      <w:rPr>
        <w:rFonts w:hint="default"/>
      </w:rPr>
    </w:lvl>
    <w:lvl w:ilvl="5">
      <w:start w:val="1"/>
      <w:numFmt w:val="decimal"/>
      <w:lvlText w:val="%1.%2.%3.%4.%5.%6"/>
      <w:lvlJc w:val="left"/>
      <w:pPr>
        <w:tabs>
          <w:tab w:val="num" w:pos="4961"/>
        </w:tabs>
        <w:ind w:left="4961" w:hanging="1134"/>
      </w:pPr>
      <w:rPr>
        <w:rFonts w:hint="default"/>
      </w:rPr>
    </w:lvl>
    <w:lvl w:ilvl="6">
      <w:start w:val="1"/>
      <w:numFmt w:val="decimal"/>
      <w:lvlText w:val="%1.%2.%3.%4.%5.%6.%7"/>
      <w:lvlJc w:val="left"/>
      <w:pPr>
        <w:tabs>
          <w:tab w:val="num" w:pos="6350"/>
        </w:tabs>
        <w:ind w:left="6350" w:hanging="1389"/>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3" w15:restartNumberingAfterBreak="0">
    <w:nsid w:val="0D285D97"/>
    <w:multiLevelType w:val="hybridMultilevel"/>
    <w:tmpl w:val="CAC46BA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0E406A33"/>
    <w:multiLevelType w:val="hybridMultilevel"/>
    <w:tmpl w:val="7406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E63DB"/>
    <w:multiLevelType w:val="hybridMultilevel"/>
    <w:tmpl w:val="350EE0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E35203"/>
    <w:multiLevelType w:val="hybridMultilevel"/>
    <w:tmpl w:val="1E4C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B1911"/>
    <w:multiLevelType w:val="hybridMultilevel"/>
    <w:tmpl w:val="7576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ED7BB5"/>
    <w:multiLevelType w:val="hybridMultilevel"/>
    <w:tmpl w:val="66A2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9689D"/>
    <w:multiLevelType w:val="hybridMultilevel"/>
    <w:tmpl w:val="6064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D0201"/>
    <w:multiLevelType w:val="hybridMultilevel"/>
    <w:tmpl w:val="682856D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1" w15:restartNumberingAfterBreak="0">
    <w:nsid w:val="39134108"/>
    <w:multiLevelType w:val="hybridMultilevel"/>
    <w:tmpl w:val="5BE2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D3217"/>
    <w:multiLevelType w:val="hybridMultilevel"/>
    <w:tmpl w:val="D878F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172B9"/>
    <w:multiLevelType w:val="hybridMultilevel"/>
    <w:tmpl w:val="05F043B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4" w15:restartNumberingAfterBreak="0">
    <w:nsid w:val="422A7FB1"/>
    <w:multiLevelType w:val="hybridMultilevel"/>
    <w:tmpl w:val="1D827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BE22F5"/>
    <w:multiLevelType w:val="hybridMultilevel"/>
    <w:tmpl w:val="9A3C8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A013BB"/>
    <w:multiLevelType w:val="hybridMultilevel"/>
    <w:tmpl w:val="458434D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7" w15:restartNumberingAfterBreak="0">
    <w:nsid w:val="57C5709F"/>
    <w:multiLevelType w:val="hybridMultilevel"/>
    <w:tmpl w:val="A7669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B0C2E4B"/>
    <w:multiLevelType w:val="hybridMultilevel"/>
    <w:tmpl w:val="5E92668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9" w15:restartNumberingAfterBreak="0">
    <w:nsid w:val="5C492A46"/>
    <w:multiLevelType w:val="hybridMultilevel"/>
    <w:tmpl w:val="FF26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D2041"/>
    <w:multiLevelType w:val="hybridMultilevel"/>
    <w:tmpl w:val="08227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B02C47"/>
    <w:multiLevelType w:val="hybridMultilevel"/>
    <w:tmpl w:val="FFDE7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32C3797"/>
    <w:multiLevelType w:val="multilevel"/>
    <w:tmpl w:val="CC5C8890"/>
    <w:lvl w:ilvl="0">
      <w:start w:val="1"/>
      <w:numFmt w:val="bullet"/>
      <w:pStyle w:val="ListBullet"/>
      <w:lvlText w:val=""/>
      <w:lvlJc w:val="left"/>
      <w:pPr>
        <w:tabs>
          <w:tab w:val="num" w:pos="5242"/>
        </w:tabs>
        <w:ind w:left="5242" w:hanging="425"/>
      </w:pPr>
      <w:rPr>
        <w:rFonts w:ascii="Symbol" w:hAnsi="Symbol" w:hint="default"/>
        <w:color w:val="0F0A6D"/>
        <w:sz w:val="24"/>
        <w:szCs w:val="24"/>
      </w:rPr>
    </w:lvl>
    <w:lvl w:ilvl="1">
      <w:start w:val="1"/>
      <w:numFmt w:val="bullet"/>
      <w:lvlText w:val=""/>
      <w:lvlJc w:val="left"/>
      <w:pPr>
        <w:tabs>
          <w:tab w:val="num" w:pos="5668"/>
        </w:tabs>
        <w:ind w:left="5668" w:hanging="426"/>
      </w:pPr>
      <w:rPr>
        <w:rFonts w:ascii="Symbol" w:hAnsi="Symbol" w:hint="default"/>
        <w:color w:val="0000FF"/>
        <w:sz w:val="20"/>
        <w:szCs w:val="20"/>
      </w:rPr>
    </w:lvl>
    <w:lvl w:ilvl="2">
      <w:start w:val="1"/>
      <w:numFmt w:val="bullet"/>
      <w:lvlText w:val=""/>
      <w:lvlJc w:val="left"/>
      <w:pPr>
        <w:tabs>
          <w:tab w:val="num" w:pos="6093"/>
        </w:tabs>
        <w:ind w:left="6093" w:hanging="425"/>
      </w:pPr>
      <w:rPr>
        <w:rFonts w:ascii="Symbol" w:hAnsi="Symbol" w:hint="default"/>
        <w:b/>
        <w:i w:val="0"/>
        <w:color w:val="0000FF"/>
        <w:sz w:val="20"/>
        <w:szCs w:val="20"/>
      </w:rPr>
    </w:lvl>
    <w:lvl w:ilvl="3">
      <w:start w:val="1"/>
      <w:numFmt w:val="bullet"/>
      <w:lvlText w:val=""/>
      <w:lvlJc w:val="left"/>
      <w:pPr>
        <w:tabs>
          <w:tab w:val="num" w:pos="6518"/>
        </w:tabs>
        <w:ind w:left="6518" w:hanging="425"/>
      </w:pPr>
      <w:rPr>
        <w:rFonts w:ascii="Symbol" w:hAnsi="Symbol" w:hint="default"/>
        <w:color w:val="0000FF"/>
      </w:rPr>
    </w:lvl>
    <w:lvl w:ilvl="4">
      <w:start w:val="1"/>
      <w:numFmt w:val="bullet"/>
      <w:lvlText w:val=""/>
      <w:lvlJc w:val="left"/>
      <w:pPr>
        <w:tabs>
          <w:tab w:val="num" w:pos="6901"/>
        </w:tabs>
        <w:ind w:left="6901" w:hanging="360"/>
      </w:pPr>
      <w:rPr>
        <w:rFonts w:ascii="Symbol" w:hAnsi="Symbol" w:hint="default"/>
      </w:rPr>
    </w:lvl>
    <w:lvl w:ilvl="5">
      <w:start w:val="1"/>
      <w:numFmt w:val="bullet"/>
      <w:lvlText w:val=""/>
      <w:lvlJc w:val="left"/>
      <w:pPr>
        <w:tabs>
          <w:tab w:val="num" w:pos="7261"/>
        </w:tabs>
        <w:ind w:left="7261" w:hanging="360"/>
      </w:pPr>
      <w:rPr>
        <w:rFonts w:ascii="Wingdings" w:hAnsi="Wingdings" w:hint="default"/>
      </w:rPr>
    </w:lvl>
    <w:lvl w:ilvl="6">
      <w:start w:val="1"/>
      <w:numFmt w:val="bullet"/>
      <w:lvlText w:val=""/>
      <w:lvlJc w:val="left"/>
      <w:pPr>
        <w:tabs>
          <w:tab w:val="num" w:pos="7621"/>
        </w:tabs>
        <w:ind w:left="7621" w:hanging="360"/>
      </w:pPr>
      <w:rPr>
        <w:rFonts w:ascii="Wingdings" w:hAnsi="Wingdings" w:hint="default"/>
      </w:rPr>
    </w:lvl>
    <w:lvl w:ilvl="7">
      <w:start w:val="1"/>
      <w:numFmt w:val="bullet"/>
      <w:lvlText w:val=""/>
      <w:lvlJc w:val="left"/>
      <w:pPr>
        <w:tabs>
          <w:tab w:val="num" w:pos="7981"/>
        </w:tabs>
        <w:ind w:left="7981" w:hanging="360"/>
      </w:pPr>
      <w:rPr>
        <w:rFonts w:ascii="Symbol" w:hAnsi="Symbol" w:hint="default"/>
      </w:rPr>
    </w:lvl>
    <w:lvl w:ilvl="8">
      <w:start w:val="1"/>
      <w:numFmt w:val="bullet"/>
      <w:lvlText w:val=""/>
      <w:lvlJc w:val="left"/>
      <w:pPr>
        <w:tabs>
          <w:tab w:val="num" w:pos="8341"/>
        </w:tabs>
        <w:ind w:left="8341" w:hanging="360"/>
      </w:pPr>
      <w:rPr>
        <w:rFonts w:ascii="Symbol" w:hAnsi="Symbol" w:hint="default"/>
      </w:rPr>
    </w:lvl>
  </w:abstractNum>
  <w:abstractNum w:abstractNumId="23" w15:restartNumberingAfterBreak="0">
    <w:nsid w:val="79047222"/>
    <w:multiLevelType w:val="hybridMultilevel"/>
    <w:tmpl w:val="B914DAE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4" w15:restartNumberingAfterBreak="0">
    <w:nsid w:val="7CBA4310"/>
    <w:multiLevelType w:val="hybridMultilevel"/>
    <w:tmpl w:val="BDC4855A"/>
    <w:lvl w:ilvl="0" w:tplc="790C5372">
      <w:numFmt w:val="bullet"/>
      <w:lvlText w:val="•"/>
      <w:lvlJc w:val="left"/>
      <w:pPr>
        <w:ind w:left="473" w:hanging="360"/>
      </w:pPr>
      <w:rPr>
        <w:rFonts w:ascii="Tahoma" w:eastAsiaTheme="minorHAnsi" w:hAnsi="Tahoma" w:cs="Tahoma"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5" w15:restartNumberingAfterBreak="0">
    <w:nsid w:val="7D046637"/>
    <w:multiLevelType w:val="multilevel"/>
    <w:tmpl w:val="301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E317B9"/>
    <w:multiLevelType w:val="hybridMultilevel"/>
    <w:tmpl w:val="77AC640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16cid:durableId="805246986">
    <w:abstractNumId w:val="22"/>
  </w:num>
  <w:num w:numId="2" w16cid:durableId="1888058409">
    <w:abstractNumId w:val="2"/>
  </w:num>
  <w:num w:numId="3" w16cid:durableId="1001205041">
    <w:abstractNumId w:val="20"/>
  </w:num>
  <w:num w:numId="4" w16cid:durableId="114756292">
    <w:abstractNumId w:val="13"/>
  </w:num>
  <w:num w:numId="5" w16cid:durableId="312414441">
    <w:abstractNumId w:val="18"/>
  </w:num>
  <w:num w:numId="6" w16cid:durableId="1708142336">
    <w:abstractNumId w:val="24"/>
  </w:num>
  <w:num w:numId="7" w16cid:durableId="1616013677">
    <w:abstractNumId w:val="0"/>
  </w:num>
  <w:num w:numId="8" w16cid:durableId="118300599">
    <w:abstractNumId w:val="1"/>
  </w:num>
  <w:num w:numId="9" w16cid:durableId="1480221502">
    <w:abstractNumId w:val="5"/>
  </w:num>
  <w:num w:numId="10" w16cid:durableId="2021934186">
    <w:abstractNumId w:val="16"/>
  </w:num>
  <w:num w:numId="11" w16cid:durableId="1353998976">
    <w:abstractNumId w:val="12"/>
  </w:num>
  <w:num w:numId="12" w16cid:durableId="1649246163">
    <w:abstractNumId w:val="7"/>
  </w:num>
  <w:num w:numId="13" w16cid:durableId="113066154">
    <w:abstractNumId w:val="3"/>
  </w:num>
  <w:num w:numId="14" w16cid:durableId="1930111671">
    <w:abstractNumId w:val="23"/>
  </w:num>
  <w:num w:numId="15" w16cid:durableId="1286499874">
    <w:abstractNumId w:val="21"/>
  </w:num>
  <w:num w:numId="16" w16cid:durableId="1553299503">
    <w:abstractNumId w:val="26"/>
  </w:num>
  <w:num w:numId="17" w16cid:durableId="904800962">
    <w:abstractNumId w:val="15"/>
  </w:num>
  <w:num w:numId="18" w16cid:durableId="1780098497">
    <w:abstractNumId w:val="6"/>
  </w:num>
  <w:num w:numId="19" w16cid:durableId="2042434939">
    <w:abstractNumId w:val="17"/>
  </w:num>
  <w:num w:numId="20" w16cid:durableId="1936790372">
    <w:abstractNumId w:val="4"/>
  </w:num>
  <w:num w:numId="21" w16cid:durableId="490953097">
    <w:abstractNumId w:val="10"/>
  </w:num>
  <w:num w:numId="22" w16cid:durableId="438717149">
    <w:abstractNumId w:val="11"/>
  </w:num>
  <w:num w:numId="23" w16cid:durableId="922959760">
    <w:abstractNumId w:val="9"/>
  </w:num>
  <w:num w:numId="24" w16cid:durableId="1113600464">
    <w:abstractNumId w:val="8"/>
  </w:num>
  <w:num w:numId="25" w16cid:durableId="1888295058">
    <w:abstractNumId w:val="14"/>
  </w:num>
  <w:num w:numId="26" w16cid:durableId="2028368612">
    <w:abstractNumId w:val="19"/>
  </w:num>
  <w:num w:numId="27" w16cid:durableId="430857928">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43"/>
    <w:rsid w:val="00004BEB"/>
    <w:rsid w:val="00004D5F"/>
    <w:rsid w:val="0001078F"/>
    <w:rsid w:val="00010DDF"/>
    <w:rsid w:val="0001118D"/>
    <w:rsid w:val="000122F9"/>
    <w:rsid w:val="000161F1"/>
    <w:rsid w:val="000162B2"/>
    <w:rsid w:val="00016442"/>
    <w:rsid w:val="0001732A"/>
    <w:rsid w:val="00021985"/>
    <w:rsid w:val="00023A5A"/>
    <w:rsid w:val="00024E69"/>
    <w:rsid w:val="0003486A"/>
    <w:rsid w:val="00035742"/>
    <w:rsid w:val="00037427"/>
    <w:rsid w:val="00047DD6"/>
    <w:rsid w:val="00047F97"/>
    <w:rsid w:val="00050BE8"/>
    <w:rsid w:val="000563CF"/>
    <w:rsid w:val="000602D2"/>
    <w:rsid w:val="00061781"/>
    <w:rsid w:val="000654CD"/>
    <w:rsid w:val="00065970"/>
    <w:rsid w:val="00071ED2"/>
    <w:rsid w:val="000723D8"/>
    <w:rsid w:val="000744C2"/>
    <w:rsid w:val="000767FD"/>
    <w:rsid w:val="000834A5"/>
    <w:rsid w:val="000A54C1"/>
    <w:rsid w:val="000B1765"/>
    <w:rsid w:val="000B2853"/>
    <w:rsid w:val="000B5427"/>
    <w:rsid w:val="000C033E"/>
    <w:rsid w:val="000C164D"/>
    <w:rsid w:val="000C4906"/>
    <w:rsid w:val="000C4AB6"/>
    <w:rsid w:val="000C4C57"/>
    <w:rsid w:val="000D026D"/>
    <w:rsid w:val="000D0340"/>
    <w:rsid w:val="000E0EC3"/>
    <w:rsid w:val="000E2835"/>
    <w:rsid w:val="000E6070"/>
    <w:rsid w:val="000F15C3"/>
    <w:rsid w:val="000F2FE8"/>
    <w:rsid w:val="000F698B"/>
    <w:rsid w:val="001000C0"/>
    <w:rsid w:val="00101087"/>
    <w:rsid w:val="0010218B"/>
    <w:rsid w:val="00105012"/>
    <w:rsid w:val="00111952"/>
    <w:rsid w:val="00113EDD"/>
    <w:rsid w:val="00120894"/>
    <w:rsid w:val="00123961"/>
    <w:rsid w:val="0012732E"/>
    <w:rsid w:val="001324D2"/>
    <w:rsid w:val="00134EAA"/>
    <w:rsid w:val="001375AD"/>
    <w:rsid w:val="001477EF"/>
    <w:rsid w:val="001521A4"/>
    <w:rsid w:val="00154E87"/>
    <w:rsid w:val="00156706"/>
    <w:rsid w:val="00161384"/>
    <w:rsid w:val="00161E7B"/>
    <w:rsid w:val="001623EE"/>
    <w:rsid w:val="00163D9B"/>
    <w:rsid w:val="00170D88"/>
    <w:rsid w:val="001740E4"/>
    <w:rsid w:val="001768AA"/>
    <w:rsid w:val="0017799E"/>
    <w:rsid w:val="00181767"/>
    <w:rsid w:val="001847DF"/>
    <w:rsid w:val="00190122"/>
    <w:rsid w:val="00191CAB"/>
    <w:rsid w:val="00195C0E"/>
    <w:rsid w:val="001A114A"/>
    <w:rsid w:val="001A1D68"/>
    <w:rsid w:val="001A2190"/>
    <w:rsid w:val="001A3AD6"/>
    <w:rsid w:val="001A6A61"/>
    <w:rsid w:val="001B4634"/>
    <w:rsid w:val="001B4FFC"/>
    <w:rsid w:val="001B62F9"/>
    <w:rsid w:val="001C259B"/>
    <w:rsid w:val="001C3668"/>
    <w:rsid w:val="001C64E6"/>
    <w:rsid w:val="001D5C8C"/>
    <w:rsid w:val="001E71CD"/>
    <w:rsid w:val="001F1462"/>
    <w:rsid w:val="001F5DAB"/>
    <w:rsid w:val="001F69FD"/>
    <w:rsid w:val="001F71D3"/>
    <w:rsid w:val="00201A4B"/>
    <w:rsid w:val="00201ABA"/>
    <w:rsid w:val="00202E3C"/>
    <w:rsid w:val="002037C9"/>
    <w:rsid w:val="00204244"/>
    <w:rsid w:val="00204650"/>
    <w:rsid w:val="00207F12"/>
    <w:rsid w:val="00210844"/>
    <w:rsid w:val="00210B10"/>
    <w:rsid w:val="00211293"/>
    <w:rsid w:val="002125D6"/>
    <w:rsid w:val="002131F9"/>
    <w:rsid w:val="00213325"/>
    <w:rsid w:val="0022245A"/>
    <w:rsid w:val="0022465B"/>
    <w:rsid w:val="00226071"/>
    <w:rsid w:val="00230610"/>
    <w:rsid w:val="00231B39"/>
    <w:rsid w:val="00236CC1"/>
    <w:rsid w:val="00240B1F"/>
    <w:rsid w:val="0024132A"/>
    <w:rsid w:val="002466D6"/>
    <w:rsid w:val="00247184"/>
    <w:rsid w:val="002474E9"/>
    <w:rsid w:val="00250A81"/>
    <w:rsid w:val="00253600"/>
    <w:rsid w:val="00253A5F"/>
    <w:rsid w:val="00257187"/>
    <w:rsid w:val="00260122"/>
    <w:rsid w:val="002618AD"/>
    <w:rsid w:val="00261CB7"/>
    <w:rsid w:val="0026421F"/>
    <w:rsid w:val="00265967"/>
    <w:rsid w:val="00266F21"/>
    <w:rsid w:val="00267A2D"/>
    <w:rsid w:val="00267DB3"/>
    <w:rsid w:val="00272431"/>
    <w:rsid w:val="00274064"/>
    <w:rsid w:val="00274F68"/>
    <w:rsid w:val="00276F69"/>
    <w:rsid w:val="0027774E"/>
    <w:rsid w:val="00282714"/>
    <w:rsid w:val="0028646C"/>
    <w:rsid w:val="00287B66"/>
    <w:rsid w:val="00297334"/>
    <w:rsid w:val="002A0EA6"/>
    <w:rsid w:val="002A2155"/>
    <w:rsid w:val="002A29F5"/>
    <w:rsid w:val="002A675F"/>
    <w:rsid w:val="002B0564"/>
    <w:rsid w:val="002B081C"/>
    <w:rsid w:val="002B56F9"/>
    <w:rsid w:val="002B60B1"/>
    <w:rsid w:val="002B6E70"/>
    <w:rsid w:val="002B7C4D"/>
    <w:rsid w:val="002C045F"/>
    <w:rsid w:val="002C4C76"/>
    <w:rsid w:val="002C5DBA"/>
    <w:rsid w:val="002D18D2"/>
    <w:rsid w:val="002D5811"/>
    <w:rsid w:val="002D61DC"/>
    <w:rsid w:val="002D691A"/>
    <w:rsid w:val="002E1D22"/>
    <w:rsid w:val="002E3F36"/>
    <w:rsid w:val="002E4753"/>
    <w:rsid w:val="002F0CDC"/>
    <w:rsid w:val="002F2A88"/>
    <w:rsid w:val="00310376"/>
    <w:rsid w:val="003128F3"/>
    <w:rsid w:val="00314509"/>
    <w:rsid w:val="003150C3"/>
    <w:rsid w:val="0031598E"/>
    <w:rsid w:val="003159AA"/>
    <w:rsid w:val="003165C0"/>
    <w:rsid w:val="00316D7A"/>
    <w:rsid w:val="00317E0A"/>
    <w:rsid w:val="00317F96"/>
    <w:rsid w:val="00324384"/>
    <w:rsid w:val="00326785"/>
    <w:rsid w:val="00326D49"/>
    <w:rsid w:val="003270D9"/>
    <w:rsid w:val="00331119"/>
    <w:rsid w:val="003312E1"/>
    <w:rsid w:val="003327E0"/>
    <w:rsid w:val="00342BCB"/>
    <w:rsid w:val="00344D9A"/>
    <w:rsid w:val="00345EF0"/>
    <w:rsid w:val="00353AFA"/>
    <w:rsid w:val="00353B8C"/>
    <w:rsid w:val="00353D17"/>
    <w:rsid w:val="00353D8A"/>
    <w:rsid w:val="00355C1B"/>
    <w:rsid w:val="00362499"/>
    <w:rsid w:val="00363EBC"/>
    <w:rsid w:val="00364E96"/>
    <w:rsid w:val="00372E58"/>
    <w:rsid w:val="00374955"/>
    <w:rsid w:val="00380B8A"/>
    <w:rsid w:val="00380EDA"/>
    <w:rsid w:val="003810FF"/>
    <w:rsid w:val="00386C26"/>
    <w:rsid w:val="00392FB4"/>
    <w:rsid w:val="003972DE"/>
    <w:rsid w:val="003A0ADB"/>
    <w:rsid w:val="003A1EC7"/>
    <w:rsid w:val="003A3C70"/>
    <w:rsid w:val="003B1814"/>
    <w:rsid w:val="003B2347"/>
    <w:rsid w:val="003B58B5"/>
    <w:rsid w:val="003C1645"/>
    <w:rsid w:val="003E2070"/>
    <w:rsid w:val="003F011A"/>
    <w:rsid w:val="003F4A6E"/>
    <w:rsid w:val="003F5FAF"/>
    <w:rsid w:val="003F7C4E"/>
    <w:rsid w:val="0040172D"/>
    <w:rsid w:val="0040337A"/>
    <w:rsid w:val="00407EFD"/>
    <w:rsid w:val="004107F4"/>
    <w:rsid w:val="004141EE"/>
    <w:rsid w:val="00422531"/>
    <w:rsid w:val="00427988"/>
    <w:rsid w:val="0043175A"/>
    <w:rsid w:val="00433F88"/>
    <w:rsid w:val="0043691F"/>
    <w:rsid w:val="0043765A"/>
    <w:rsid w:val="00437BF0"/>
    <w:rsid w:val="004414DC"/>
    <w:rsid w:val="0044414E"/>
    <w:rsid w:val="00444197"/>
    <w:rsid w:val="00446349"/>
    <w:rsid w:val="00447C10"/>
    <w:rsid w:val="00450B34"/>
    <w:rsid w:val="0045501A"/>
    <w:rsid w:val="00462005"/>
    <w:rsid w:val="004650FF"/>
    <w:rsid w:val="004651C3"/>
    <w:rsid w:val="00475CFC"/>
    <w:rsid w:val="00483A8A"/>
    <w:rsid w:val="00484910"/>
    <w:rsid w:val="00494902"/>
    <w:rsid w:val="004966D2"/>
    <w:rsid w:val="00496D13"/>
    <w:rsid w:val="004A3184"/>
    <w:rsid w:val="004A364E"/>
    <w:rsid w:val="004A4EF4"/>
    <w:rsid w:val="004A661D"/>
    <w:rsid w:val="004B1DE5"/>
    <w:rsid w:val="004B6FD1"/>
    <w:rsid w:val="004C069F"/>
    <w:rsid w:val="004C326C"/>
    <w:rsid w:val="004C6E83"/>
    <w:rsid w:val="004D1923"/>
    <w:rsid w:val="004D31E8"/>
    <w:rsid w:val="004F3268"/>
    <w:rsid w:val="004F42F9"/>
    <w:rsid w:val="004F5C6E"/>
    <w:rsid w:val="005005B1"/>
    <w:rsid w:val="00502D11"/>
    <w:rsid w:val="00503E55"/>
    <w:rsid w:val="00505218"/>
    <w:rsid w:val="005067AE"/>
    <w:rsid w:val="00511878"/>
    <w:rsid w:val="0051194F"/>
    <w:rsid w:val="00512D83"/>
    <w:rsid w:val="00517591"/>
    <w:rsid w:val="0052001B"/>
    <w:rsid w:val="0052033F"/>
    <w:rsid w:val="00532FD1"/>
    <w:rsid w:val="00533A33"/>
    <w:rsid w:val="005346FC"/>
    <w:rsid w:val="00534E5B"/>
    <w:rsid w:val="00536E98"/>
    <w:rsid w:val="005410DC"/>
    <w:rsid w:val="00543AB2"/>
    <w:rsid w:val="0054587B"/>
    <w:rsid w:val="005512D2"/>
    <w:rsid w:val="005535DB"/>
    <w:rsid w:val="0055599E"/>
    <w:rsid w:val="00556EC8"/>
    <w:rsid w:val="00557D31"/>
    <w:rsid w:val="00560F54"/>
    <w:rsid w:val="005653B5"/>
    <w:rsid w:val="00570FD0"/>
    <w:rsid w:val="005731EA"/>
    <w:rsid w:val="00573870"/>
    <w:rsid w:val="005751BF"/>
    <w:rsid w:val="00575733"/>
    <w:rsid w:val="00575BE1"/>
    <w:rsid w:val="00577E79"/>
    <w:rsid w:val="005839F1"/>
    <w:rsid w:val="00584C2D"/>
    <w:rsid w:val="00586E74"/>
    <w:rsid w:val="00587E7B"/>
    <w:rsid w:val="00591445"/>
    <w:rsid w:val="005925CF"/>
    <w:rsid w:val="005965AA"/>
    <w:rsid w:val="005A0F2B"/>
    <w:rsid w:val="005A5451"/>
    <w:rsid w:val="005C3590"/>
    <w:rsid w:val="005C597F"/>
    <w:rsid w:val="005C5A93"/>
    <w:rsid w:val="005C7099"/>
    <w:rsid w:val="005D260E"/>
    <w:rsid w:val="005D43EF"/>
    <w:rsid w:val="005D7F83"/>
    <w:rsid w:val="005E0532"/>
    <w:rsid w:val="005E286F"/>
    <w:rsid w:val="005E7BAF"/>
    <w:rsid w:val="005F35A8"/>
    <w:rsid w:val="005F4845"/>
    <w:rsid w:val="005F5960"/>
    <w:rsid w:val="00601E4F"/>
    <w:rsid w:val="00607714"/>
    <w:rsid w:val="006107C3"/>
    <w:rsid w:val="00612098"/>
    <w:rsid w:val="0061294A"/>
    <w:rsid w:val="006144E0"/>
    <w:rsid w:val="00615997"/>
    <w:rsid w:val="006162C6"/>
    <w:rsid w:val="00620D25"/>
    <w:rsid w:val="00620EE4"/>
    <w:rsid w:val="00620FFE"/>
    <w:rsid w:val="00624292"/>
    <w:rsid w:val="006265B8"/>
    <w:rsid w:val="00626B02"/>
    <w:rsid w:val="00626F6B"/>
    <w:rsid w:val="00627BE6"/>
    <w:rsid w:val="006465E4"/>
    <w:rsid w:val="00647360"/>
    <w:rsid w:val="00650E85"/>
    <w:rsid w:val="0066049C"/>
    <w:rsid w:val="00666754"/>
    <w:rsid w:val="0067187A"/>
    <w:rsid w:val="006726D9"/>
    <w:rsid w:val="00673DB9"/>
    <w:rsid w:val="00674D3B"/>
    <w:rsid w:val="0067515F"/>
    <w:rsid w:val="00676DAA"/>
    <w:rsid w:val="006839CA"/>
    <w:rsid w:val="00687C45"/>
    <w:rsid w:val="00692AE6"/>
    <w:rsid w:val="006A162D"/>
    <w:rsid w:val="006B15D7"/>
    <w:rsid w:val="006B2817"/>
    <w:rsid w:val="006B3230"/>
    <w:rsid w:val="006B3B92"/>
    <w:rsid w:val="006C155E"/>
    <w:rsid w:val="006C17C9"/>
    <w:rsid w:val="006C3DAD"/>
    <w:rsid w:val="006D1C4F"/>
    <w:rsid w:val="006D33EF"/>
    <w:rsid w:val="006D6125"/>
    <w:rsid w:val="006E049B"/>
    <w:rsid w:val="006E1013"/>
    <w:rsid w:val="006E1C8C"/>
    <w:rsid w:val="006F0925"/>
    <w:rsid w:val="006F262B"/>
    <w:rsid w:val="006F3892"/>
    <w:rsid w:val="006F56C5"/>
    <w:rsid w:val="006F5DED"/>
    <w:rsid w:val="0071262B"/>
    <w:rsid w:val="00713465"/>
    <w:rsid w:val="00713DF0"/>
    <w:rsid w:val="00717A10"/>
    <w:rsid w:val="00723068"/>
    <w:rsid w:val="007312A0"/>
    <w:rsid w:val="0073141D"/>
    <w:rsid w:val="00737371"/>
    <w:rsid w:val="00740D4E"/>
    <w:rsid w:val="00740EA0"/>
    <w:rsid w:val="00747B9D"/>
    <w:rsid w:val="00750FF9"/>
    <w:rsid w:val="00751C65"/>
    <w:rsid w:val="00756107"/>
    <w:rsid w:val="00761333"/>
    <w:rsid w:val="0076217E"/>
    <w:rsid w:val="007706FD"/>
    <w:rsid w:val="00773829"/>
    <w:rsid w:val="00774B44"/>
    <w:rsid w:val="007768F1"/>
    <w:rsid w:val="0078588E"/>
    <w:rsid w:val="00786458"/>
    <w:rsid w:val="0078716F"/>
    <w:rsid w:val="007871F0"/>
    <w:rsid w:val="00791C36"/>
    <w:rsid w:val="00794120"/>
    <w:rsid w:val="0079627B"/>
    <w:rsid w:val="007B220C"/>
    <w:rsid w:val="007B2DF7"/>
    <w:rsid w:val="007B3F8E"/>
    <w:rsid w:val="007B63B2"/>
    <w:rsid w:val="007C2236"/>
    <w:rsid w:val="007C34E5"/>
    <w:rsid w:val="007C481E"/>
    <w:rsid w:val="007C59D2"/>
    <w:rsid w:val="007C781A"/>
    <w:rsid w:val="007D2D30"/>
    <w:rsid w:val="007D3FE8"/>
    <w:rsid w:val="007E1E37"/>
    <w:rsid w:val="007E3D15"/>
    <w:rsid w:val="007E561E"/>
    <w:rsid w:val="007E5E82"/>
    <w:rsid w:val="007E5F0D"/>
    <w:rsid w:val="007E66D0"/>
    <w:rsid w:val="007E6D37"/>
    <w:rsid w:val="007E7142"/>
    <w:rsid w:val="007E7D0A"/>
    <w:rsid w:val="007F00C1"/>
    <w:rsid w:val="007F1865"/>
    <w:rsid w:val="007F1B97"/>
    <w:rsid w:val="007F2795"/>
    <w:rsid w:val="007F3E44"/>
    <w:rsid w:val="007F4398"/>
    <w:rsid w:val="007F4D32"/>
    <w:rsid w:val="007F540F"/>
    <w:rsid w:val="007F579A"/>
    <w:rsid w:val="00802F41"/>
    <w:rsid w:val="00803A3E"/>
    <w:rsid w:val="00807564"/>
    <w:rsid w:val="00810CC4"/>
    <w:rsid w:val="00814331"/>
    <w:rsid w:val="00817E33"/>
    <w:rsid w:val="00825A3A"/>
    <w:rsid w:val="00826F56"/>
    <w:rsid w:val="008310D4"/>
    <w:rsid w:val="0083159E"/>
    <w:rsid w:val="00844ABF"/>
    <w:rsid w:val="00846F70"/>
    <w:rsid w:val="008479D0"/>
    <w:rsid w:val="008572FA"/>
    <w:rsid w:val="008610F2"/>
    <w:rsid w:val="00870FA0"/>
    <w:rsid w:val="00871B4B"/>
    <w:rsid w:val="00875BFA"/>
    <w:rsid w:val="00876F1D"/>
    <w:rsid w:val="008807CD"/>
    <w:rsid w:val="00881E3C"/>
    <w:rsid w:val="00895800"/>
    <w:rsid w:val="00897ADF"/>
    <w:rsid w:val="008A2E68"/>
    <w:rsid w:val="008A52E9"/>
    <w:rsid w:val="008B0A60"/>
    <w:rsid w:val="008B2DFA"/>
    <w:rsid w:val="008B3764"/>
    <w:rsid w:val="008B42F8"/>
    <w:rsid w:val="008B7064"/>
    <w:rsid w:val="008C326D"/>
    <w:rsid w:val="008C6292"/>
    <w:rsid w:val="008C6C13"/>
    <w:rsid w:val="008D0C84"/>
    <w:rsid w:val="008D3660"/>
    <w:rsid w:val="008D4F37"/>
    <w:rsid w:val="008D6A03"/>
    <w:rsid w:val="008E1473"/>
    <w:rsid w:val="008E27C0"/>
    <w:rsid w:val="008E2B33"/>
    <w:rsid w:val="008E4BDA"/>
    <w:rsid w:val="008E74F6"/>
    <w:rsid w:val="008F1C64"/>
    <w:rsid w:val="008F6805"/>
    <w:rsid w:val="00900E27"/>
    <w:rsid w:val="00901472"/>
    <w:rsid w:val="009019D0"/>
    <w:rsid w:val="00901A24"/>
    <w:rsid w:val="00904404"/>
    <w:rsid w:val="00905B73"/>
    <w:rsid w:val="00906A55"/>
    <w:rsid w:val="009139AB"/>
    <w:rsid w:val="00920C8F"/>
    <w:rsid w:val="009210AE"/>
    <w:rsid w:val="00925FED"/>
    <w:rsid w:val="00926695"/>
    <w:rsid w:val="009306A3"/>
    <w:rsid w:val="00930C72"/>
    <w:rsid w:val="00933B60"/>
    <w:rsid w:val="00940AC3"/>
    <w:rsid w:val="00941639"/>
    <w:rsid w:val="00942C01"/>
    <w:rsid w:val="00945777"/>
    <w:rsid w:val="00951275"/>
    <w:rsid w:val="00955576"/>
    <w:rsid w:val="009555E4"/>
    <w:rsid w:val="00956331"/>
    <w:rsid w:val="00957B4E"/>
    <w:rsid w:val="009607A9"/>
    <w:rsid w:val="009644C1"/>
    <w:rsid w:val="0096572E"/>
    <w:rsid w:val="009662FC"/>
    <w:rsid w:val="009676A6"/>
    <w:rsid w:val="009735D0"/>
    <w:rsid w:val="00973B37"/>
    <w:rsid w:val="009809B3"/>
    <w:rsid w:val="009816D2"/>
    <w:rsid w:val="00981804"/>
    <w:rsid w:val="00982B1B"/>
    <w:rsid w:val="00983349"/>
    <w:rsid w:val="00984BD9"/>
    <w:rsid w:val="00985ABC"/>
    <w:rsid w:val="00990564"/>
    <w:rsid w:val="00992E32"/>
    <w:rsid w:val="00993270"/>
    <w:rsid w:val="00993945"/>
    <w:rsid w:val="00997F8C"/>
    <w:rsid w:val="009A47EF"/>
    <w:rsid w:val="009A5137"/>
    <w:rsid w:val="009B28A1"/>
    <w:rsid w:val="009B3D1D"/>
    <w:rsid w:val="009C03A0"/>
    <w:rsid w:val="009C1076"/>
    <w:rsid w:val="009C22E7"/>
    <w:rsid w:val="009C2A8E"/>
    <w:rsid w:val="009C2CAB"/>
    <w:rsid w:val="009C7533"/>
    <w:rsid w:val="009C7F7F"/>
    <w:rsid w:val="009D16B2"/>
    <w:rsid w:val="009D3D7E"/>
    <w:rsid w:val="009E777F"/>
    <w:rsid w:val="009F310F"/>
    <w:rsid w:val="009F3531"/>
    <w:rsid w:val="009F3ACA"/>
    <w:rsid w:val="009F52BC"/>
    <w:rsid w:val="009F667C"/>
    <w:rsid w:val="00A03725"/>
    <w:rsid w:val="00A07AF0"/>
    <w:rsid w:val="00A106C8"/>
    <w:rsid w:val="00A21958"/>
    <w:rsid w:val="00A21E86"/>
    <w:rsid w:val="00A24234"/>
    <w:rsid w:val="00A246EA"/>
    <w:rsid w:val="00A24779"/>
    <w:rsid w:val="00A27E73"/>
    <w:rsid w:val="00A30C32"/>
    <w:rsid w:val="00A3158D"/>
    <w:rsid w:val="00A3253D"/>
    <w:rsid w:val="00A3290A"/>
    <w:rsid w:val="00A3352E"/>
    <w:rsid w:val="00A33CF9"/>
    <w:rsid w:val="00A33E3F"/>
    <w:rsid w:val="00A36027"/>
    <w:rsid w:val="00A36B41"/>
    <w:rsid w:val="00A37F3E"/>
    <w:rsid w:val="00A42D68"/>
    <w:rsid w:val="00A43737"/>
    <w:rsid w:val="00A43B7D"/>
    <w:rsid w:val="00A440C6"/>
    <w:rsid w:val="00A44849"/>
    <w:rsid w:val="00A551C9"/>
    <w:rsid w:val="00A55F1C"/>
    <w:rsid w:val="00A649D5"/>
    <w:rsid w:val="00A6603C"/>
    <w:rsid w:val="00A71070"/>
    <w:rsid w:val="00A73A4D"/>
    <w:rsid w:val="00A7462E"/>
    <w:rsid w:val="00A77DCE"/>
    <w:rsid w:val="00A82EEA"/>
    <w:rsid w:val="00A83C7E"/>
    <w:rsid w:val="00A849D1"/>
    <w:rsid w:val="00A86D71"/>
    <w:rsid w:val="00A90A1E"/>
    <w:rsid w:val="00A93275"/>
    <w:rsid w:val="00A946E0"/>
    <w:rsid w:val="00A94C59"/>
    <w:rsid w:val="00AA19C1"/>
    <w:rsid w:val="00AA4B39"/>
    <w:rsid w:val="00AA55C0"/>
    <w:rsid w:val="00AA5B9D"/>
    <w:rsid w:val="00AA69F7"/>
    <w:rsid w:val="00AB00BA"/>
    <w:rsid w:val="00AB0A1A"/>
    <w:rsid w:val="00AB146B"/>
    <w:rsid w:val="00AB1A98"/>
    <w:rsid w:val="00AB5301"/>
    <w:rsid w:val="00AC23FB"/>
    <w:rsid w:val="00AC3D0E"/>
    <w:rsid w:val="00AC6C09"/>
    <w:rsid w:val="00AC6E09"/>
    <w:rsid w:val="00AC7C71"/>
    <w:rsid w:val="00AD27CE"/>
    <w:rsid w:val="00AD2F9E"/>
    <w:rsid w:val="00AD332C"/>
    <w:rsid w:val="00AE35D1"/>
    <w:rsid w:val="00AE48DA"/>
    <w:rsid w:val="00AE4B53"/>
    <w:rsid w:val="00AE5393"/>
    <w:rsid w:val="00AF21F7"/>
    <w:rsid w:val="00AF6B0B"/>
    <w:rsid w:val="00B010FA"/>
    <w:rsid w:val="00B01C14"/>
    <w:rsid w:val="00B024E1"/>
    <w:rsid w:val="00B03B5C"/>
    <w:rsid w:val="00B042EE"/>
    <w:rsid w:val="00B1146F"/>
    <w:rsid w:val="00B160FC"/>
    <w:rsid w:val="00B16D09"/>
    <w:rsid w:val="00B20DF0"/>
    <w:rsid w:val="00B22CC9"/>
    <w:rsid w:val="00B24E41"/>
    <w:rsid w:val="00B255FC"/>
    <w:rsid w:val="00B26142"/>
    <w:rsid w:val="00B40A1E"/>
    <w:rsid w:val="00B463A7"/>
    <w:rsid w:val="00B50C87"/>
    <w:rsid w:val="00B52317"/>
    <w:rsid w:val="00B558E4"/>
    <w:rsid w:val="00B639E7"/>
    <w:rsid w:val="00B6534C"/>
    <w:rsid w:val="00B659CC"/>
    <w:rsid w:val="00B66B69"/>
    <w:rsid w:val="00B67916"/>
    <w:rsid w:val="00B70059"/>
    <w:rsid w:val="00B705CA"/>
    <w:rsid w:val="00B73E32"/>
    <w:rsid w:val="00B74D15"/>
    <w:rsid w:val="00B75270"/>
    <w:rsid w:val="00B815A5"/>
    <w:rsid w:val="00B83DAA"/>
    <w:rsid w:val="00B84A94"/>
    <w:rsid w:val="00B85309"/>
    <w:rsid w:val="00B91868"/>
    <w:rsid w:val="00B97CD2"/>
    <w:rsid w:val="00BA6435"/>
    <w:rsid w:val="00BB156A"/>
    <w:rsid w:val="00BB1C52"/>
    <w:rsid w:val="00BB5780"/>
    <w:rsid w:val="00BB61E8"/>
    <w:rsid w:val="00BC0DDA"/>
    <w:rsid w:val="00BC29B6"/>
    <w:rsid w:val="00BC31E0"/>
    <w:rsid w:val="00BC32F7"/>
    <w:rsid w:val="00BC3FAC"/>
    <w:rsid w:val="00BC52EF"/>
    <w:rsid w:val="00BD2757"/>
    <w:rsid w:val="00BD307C"/>
    <w:rsid w:val="00BE001D"/>
    <w:rsid w:val="00BE0DE6"/>
    <w:rsid w:val="00BE59C4"/>
    <w:rsid w:val="00BE7344"/>
    <w:rsid w:val="00BE7C94"/>
    <w:rsid w:val="00BF0771"/>
    <w:rsid w:val="00BF6A41"/>
    <w:rsid w:val="00C0034E"/>
    <w:rsid w:val="00C01733"/>
    <w:rsid w:val="00C0320C"/>
    <w:rsid w:val="00C053D3"/>
    <w:rsid w:val="00C0554C"/>
    <w:rsid w:val="00C11FE4"/>
    <w:rsid w:val="00C12216"/>
    <w:rsid w:val="00C13819"/>
    <w:rsid w:val="00C1624D"/>
    <w:rsid w:val="00C242F3"/>
    <w:rsid w:val="00C25DB1"/>
    <w:rsid w:val="00C27937"/>
    <w:rsid w:val="00C27EB2"/>
    <w:rsid w:val="00C31291"/>
    <w:rsid w:val="00C31E18"/>
    <w:rsid w:val="00C32E53"/>
    <w:rsid w:val="00C34DB3"/>
    <w:rsid w:val="00C417F8"/>
    <w:rsid w:val="00C506B1"/>
    <w:rsid w:val="00C50E9D"/>
    <w:rsid w:val="00C52F20"/>
    <w:rsid w:val="00C55B70"/>
    <w:rsid w:val="00C609BB"/>
    <w:rsid w:val="00C61549"/>
    <w:rsid w:val="00C61BD3"/>
    <w:rsid w:val="00C640B1"/>
    <w:rsid w:val="00C64745"/>
    <w:rsid w:val="00C717B5"/>
    <w:rsid w:val="00C764A1"/>
    <w:rsid w:val="00C770E8"/>
    <w:rsid w:val="00C81BC2"/>
    <w:rsid w:val="00C83B8D"/>
    <w:rsid w:val="00C92733"/>
    <w:rsid w:val="00C9344E"/>
    <w:rsid w:val="00C94178"/>
    <w:rsid w:val="00C96186"/>
    <w:rsid w:val="00CA61CC"/>
    <w:rsid w:val="00CB5703"/>
    <w:rsid w:val="00CB5710"/>
    <w:rsid w:val="00CB6099"/>
    <w:rsid w:val="00CC0956"/>
    <w:rsid w:val="00CC0DBE"/>
    <w:rsid w:val="00CC0F07"/>
    <w:rsid w:val="00CC1A76"/>
    <w:rsid w:val="00CC2835"/>
    <w:rsid w:val="00CC701B"/>
    <w:rsid w:val="00CD7990"/>
    <w:rsid w:val="00CE24B4"/>
    <w:rsid w:val="00CF1872"/>
    <w:rsid w:val="00CF3766"/>
    <w:rsid w:val="00D0360D"/>
    <w:rsid w:val="00D0392E"/>
    <w:rsid w:val="00D03F7F"/>
    <w:rsid w:val="00D05214"/>
    <w:rsid w:val="00D07494"/>
    <w:rsid w:val="00D1288F"/>
    <w:rsid w:val="00D131CB"/>
    <w:rsid w:val="00D139C5"/>
    <w:rsid w:val="00D236A8"/>
    <w:rsid w:val="00D27E51"/>
    <w:rsid w:val="00D329D7"/>
    <w:rsid w:val="00D3641F"/>
    <w:rsid w:val="00D46748"/>
    <w:rsid w:val="00D51B87"/>
    <w:rsid w:val="00D5580D"/>
    <w:rsid w:val="00D563ED"/>
    <w:rsid w:val="00D61663"/>
    <w:rsid w:val="00D61A71"/>
    <w:rsid w:val="00D62B39"/>
    <w:rsid w:val="00D772B6"/>
    <w:rsid w:val="00D77E94"/>
    <w:rsid w:val="00D8363E"/>
    <w:rsid w:val="00D86A74"/>
    <w:rsid w:val="00D86CB5"/>
    <w:rsid w:val="00D93E2E"/>
    <w:rsid w:val="00D96F47"/>
    <w:rsid w:val="00D97A95"/>
    <w:rsid w:val="00DA05DA"/>
    <w:rsid w:val="00DA2543"/>
    <w:rsid w:val="00DA563F"/>
    <w:rsid w:val="00DA6DB0"/>
    <w:rsid w:val="00DB4C76"/>
    <w:rsid w:val="00DB6178"/>
    <w:rsid w:val="00DB65BA"/>
    <w:rsid w:val="00DC0051"/>
    <w:rsid w:val="00DC3512"/>
    <w:rsid w:val="00DC382D"/>
    <w:rsid w:val="00DC665B"/>
    <w:rsid w:val="00DD4B95"/>
    <w:rsid w:val="00DD749F"/>
    <w:rsid w:val="00DE24D3"/>
    <w:rsid w:val="00DE33F6"/>
    <w:rsid w:val="00DE3A3E"/>
    <w:rsid w:val="00DF0F2F"/>
    <w:rsid w:val="00DF236B"/>
    <w:rsid w:val="00DF67A1"/>
    <w:rsid w:val="00E01823"/>
    <w:rsid w:val="00E03EB9"/>
    <w:rsid w:val="00E07B06"/>
    <w:rsid w:val="00E13CBA"/>
    <w:rsid w:val="00E14BAC"/>
    <w:rsid w:val="00E17284"/>
    <w:rsid w:val="00E20F95"/>
    <w:rsid w:val="00E21FBF"/>
    <w:rsid w:val="00E232DF"/>
    <w:rsid w:val="00E24DAC"/>
    <w:rsid w:val="00E27594"/>
    <w:rsid w:val="00E32974"/>
    <w:rsid w:val="00E33A40"/>
    <w:rsid w:val="00E33E52"/>
    <w:rsid w:val="00E34E51"/>
    <w:rsid w:val="00E3606D"/>
    <w:rsid w:val="00E36A5B"/>
    <w:rsid w:val="00E37162"/>
    <w:rsid w:val="00E3758A"/>
    <w:rsid w:val="00E451EB"/>
    <w:rsid w:val="00E45C67"/>
    <w:rsid w:val="00E45E63"/>
    <w:rsid w:val="00E51630"/>
    <w:rsid w:val="00E52E37"/>
    <w:rsid w:val="00E53A1D"/>
    <w:rsid w:val="00E5439C"/>
    <w:rsid w:val="00E56B12"/>
    <w:rsid w:val="00E57518"/>
    <w:rsid w:val="00E61FC4"/>
    <w:rsid w:val="00E6371D"/>
    <w:rsid w:val="00E67FB4"/>
    <w:rsid w:val="00E702BE"/>
    <w:rsid w:val="00E71F51"/>
    <w:rsid w:val="00E744BA"/>
    <w:rsid w:val="00E746C1"/>
    <w:rsid w:val="00E756BB"/>
    <w:rsid w:val="00E76066"/>
    <w:rsid w:val="00E80743"/>
    <w:rsid w:val="00E82B63"/>
    <w:rsid w:val="00E84AA7"/>
    <w:rsid w:val="00E84E23"/>
    <w:rsid w:val="00E85A5F"/>
    <w:rsid w:val="00E85DFD"/>
    <w:rsid w:val="00E87011"/>
    <w:rsid w:val="00E91772"/>
    <w:rsid w:val="00E93440"/>
    <w:rsid w:val="00E960F7"/>
    <w:rsid w:val="00EA16F6"/>
    <w:rsid w:val="00EA3DC7"/>
    <w:rsid w:val="00EA3F02"/>
    <w:rsid w:val="00EB0EFF"/>
    <w:rsid w:val="00EB268F"/>
    <w:rsid w:val="00EB3B42"/>
    <w:rsid w:val="00EB4DF9"/>
    <w:rsid w:val="00EC756F"/>
    <w:rsid w:val="00ED6F54"/>
    <w:rsid w:val="00EE06A5"/>
    <w:rsid w:val="00EF0BAA"/>
    <w:rsid w:val="00EF2B9C"/>
    <w:rsid w:val="00EF4132"/>
    <w:rsid w:val="00EF6802"/>
    <w:rsid w:val="00EF72D9"/>
    <w:rsid w:val="00F05D4B"/>
    <w:rsid w:val="00F0708B"/>
    <w:rsid w:val="00F10F1A"/>
    <w:rsid w:val="00F165E9"/>
    <w:rsid w:val="00F20341"/>
    <w:rsid w:val="00F270F2"/>
    <w:rsid w:val="00F2780D"/>
    <w:rsid w:val="00F30BF0"/>
    <w:rsid w:val="00F33C6B"/>
    <w:rsid w:val="00F36ADF"/>
    <w:rsid w:val="00F3745D"/>
    <w:rsid w:val="00F37807"/>
    <w:rsid w:val="00F404A6"/>
    <w:rsid w:val="00F407F6"/>
    <w:rsid w:val="00F4166D"/>
    <w:rsid w:val="00F42FB5"/>
    <w:rsid w:val="00F45C87"/>
    <w:rsid w:val="00F45CE1"/>
    <w:rsid w:val="00F47437"/>
    <w:rsid w:val="00F60593"/>
    <w:rsid w:val="00F609F3"/>
    <w:rsid w:val="00F64515"/>
    <w:rsid w:val="00F675B7"/>
    <w:rsid w:val="00F709AA"/>
    <w:rsid w:val="00F7360D"/>
    <w:rsid w:val="00F75C93"/>
    <w:rsid w:val="00F76741"/>
    <w:rsid w:val="00F76B3A"/>
    <w:rsid w:val="00F80FE1"/>
    <w:rsid w:val="00F8243B"/>
    <w:rsid w:val="00F82C65"/>
    <w:rsid w:val="00F84945"/>
    <w:rsid w:val="00F85D8F"/>
    <w:rsid w:val="00F92938"/>
    <w:rsid w:val="00F95843"/>
    <w:rsid w:val="00F967D6"/>
    <w:rsid w:val="00FA1583"/>
    <w:rsid w:val="00FA3D97"/>
    <w:rsid w:val="00FA5C12"/>
    <w:rsid w:val="00FA7702"/>
    <w:rsid w:val="00FB17EF"/>
    <w:rsid w:val="00FB38A0"/>
    <w:rsid w:val="00FB7335"/>
    <w:rsid w:val="00FC3014"/>
    <w:rsid w:val="00FC69A3"/>
    <w:rsid w:val="00FC76B9"/>
    <w:rsid w:val="00FD0F1C"/>
    <w:rsid w:val="00FD1434"/>
    <w:rsid w:val="00FD1E10"/>
    <w:rsid w:val="00FD2103"/>
    <w:rsid w:val="00FD2202"/>
    <w:rsid w:val="00FD225C"/>
    <w:rsid w:val="00FD2CA2"/>
    <w:rsid w:val="00FD3845"/>
    <w:rsid w:val="00FD3F16"/>
    <w:rsid w:val="00FE0A8C"/>
    <w:rsid w:val="00FE1C50"/>
    <w:rsid w:val="00FE3914"/>
    <w:rsid w:val="00FE4331"/>
    <w:rsid w:val="00FE6A98"/>
    <w:rsid w:val="00FF122E"/>
    <w:rsid w:val="00FF2D35"/>
    <w:rsid w:val="00FF3C19"/>
    <w:rsid w:val="00FF769D"/>
    <w:rsid w:val="00FF7A87"/>
    <w:rsid w:val="00FF7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6494D"/>
  <w15:docId w15:val="{837C1653-060B-584A-883D-8685148D0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DF7"/>
    <w:pPr>
      <w:spacing w:before="160" w:after="160"/>
      <w:ind w:left="113"/>
    </w:pPr>
    <w:rPr>
      <w:rFonts w:ascii="Tahoma" w:hAnsi="Tahoma"/>
      <w:sz w:val="22"/>
      <w:szCs w:val="24"/>
      <w:lang w:eastAsia="en-US"/>
    </w:rPr>
  </w:style>
  <w:style w:type="paragraph" w:styleId="Heading1">
    <w:name w:val="heading 1"/>
    <w:basedOn w:val="Contents"/>
    <w:next w:val="Normal"/>
    <w:link w:val="Heading1Char"/>
    <w:qFormat/>
    <w:rsid w:val="007B2DF7"/>
    <w:pPr>
      <w:pBdr>
        <w:bottom w:val="none" w:sz="0" w:space="0" w:color="auto"/>
      </w:pBdr>
      <w:ind w:left="0"/>
      <w:outlineLvl w:val="0"/>
    </w:pPr>
    <w:rPr>
      <w:rFonts w:ascii="Times New Roman" w:hAnsi="Times New Roman"/>
      <w:color w:val="0A1F8F"/>
      <w:lang w:val="fr-FR"/>
    </w:rPr>
  </w:style>
  <w:style w:type="paragraph" w:styleId="Heading2">
    <w:name w:val="heading 2"/>
    <w:basedOn w:val="Normal"/>
    <w:next w:val="Normal"/>
    <w:qFormat/>
    <w:rsid w:val="007B2DF7"/>
    <w:pPr>
      <w:keepNext/>
      <w:spacing w:before="360" w:after="240"/>
      <w:ind w:left="0"/>
      <w:outlineLvl w:val="1"/>
    </w:pPr>
    <w:rPr>
      <w:rFonts w:eastAsia="Batang" w:cs="Arial"/>
      <w:b/>
      <w:bCs/>
      <w:iCs/>
      <w:color w:val="009FDA"/>
      <w:szCs w:val="28"/>
      <w:lang w:eastAsia="ko-KR"/>
    </w:rPr>
  </w:style>
  <w:style w:type="paragraph" w:styleId="Heading3">
    <w:name w:val="heading 3"/>
    <w:basedOn w:val="Normal"/>
    <w:next w:val="Normal"/>
    <w:qFormat/>
    <w:rsid w:val="00904404"/>
    <w:pPr>
      <w:keepNext/>
      <w:spacing w:before="360" w:after="240"/>
      <w:ind w:left="0"/>
      <w:outlineLvl w:val="2"/>
    </w:pPr>
    <w:rPr>
      <w:rFonts w:eastAsia="Batang" w:cs="Arial"/>
      <w:b/>
      <w:bCs/>
      <w:color w:val="009FDA"/>
      <w:sz w:val="24"/>
      <w:szCs w:val="26"/>
      <w:lang w:eastAsia="ko-KR"/>
    </w:rPr>
  </w:style>
  <w:style w:type="paragraph" w:styleId="Heading4">
    <w:name w:val="heading 4"/>
    <w:basedOn w:val="Normal"/>
    <w:next w:val="Normal"/>
    <w:qFormat/>
    <w:rsid w:val="00904404"/>
    <w:pPr>
      <w:keepNext/>
      <w:spacing w:before="360" w:after="240"/>
      <w:ind w:left="0"/>
      <w:outlineLvl w:val="3"/>
    </w:pPr>
    <w:rPr>
      <w:b/>
      <w:color w:val="009FDA"/>
      <w:kern w:val="40"/>
      <w:position w:val="-8"/>
    </w:rPr>
  </w:style>
  <w:style w:type="paragraph" w:styleId="Heading5">
    <w:name w:val="heading 5"/>
    <w:basedOn w:val="Normal"/>
    <w:next w:val="StyleLeft25cm"/>
    <w:qFormat/>
    <w:rsid w:val="00906A55"/>
    <w:pPr>
      <w:keepNext/>
      <w:spacing w:before="100" w:beforeAutospacing="1" w:after="100" w:afterAutospacing="1"/>
      <w:ind w:left="1418"/>
      <w:outlineLvl w:val="4"/>
    </w:pPr>
    <w:rPr>
      <w:b/>
      <w:color w:val="009FDA"/>
      <w:szCs w:val="18"/>
    </w:rPr>
  </w:style>
  <w:style w:type="paragraph" w:styleId="Heading6">
    <w:name w:val="heading 6"/>
    <w:basedOn w:val="Normal"/>
    <w:next w:val="StyleLeft25cm"/>
    <w:link w:val="Heading6Char"/>
    <w:qFormat/>
    <w:rsid w:val="00D07494"/>
    <w:pPr>
      <w:keepNext/>
      <w:spacing w:before="100" w:beforeAutospacing="1" w:after="100" w:afterAutospacing="1"/>
      <w:ind w:left="1418"/>
      <w:outlineLvl w:val="5"/>
    </w:pPr>
    <w:rPr>
      <w:b/>
      <w:bCs/>
      <w:color w:val="00B0F0"/>
      <w:szCs w:val="20"/>
    </w:rPr>
  </w:style>
  <w:style w:type="paragraph" w:styleId="Heading7">
    <w:name w:val="heading 7"/>
    <w:basedOn w:val="Normal"/>
    <w:next w:val="Normal"/>
    <w:link w:val="Heading7Char"/>
    <w:qFormat/>
    <w:rsid w:val="00D07494"/>
    <w:pPr>
      <w:keepNext/>
      <w:spacing w:before="100" w:beforeAutospacing="1" w:after="100" w:afterAutospacing="1"/>
      <w:ind w:left="1418"/>
      <w:outlineLvl w:val="6"/>
    </w:pPr>
    <w:rPr>
      <w:rFonts w:cs="Arial"/>
      <w:b/>
      <w:bCs/>
      <w:color w:val="00B0F0"/>
    </w:rPr>
  </w:style>
  <w:style w:type="paragraph" w:styleId="Heading8">
    <w:name w:val="heading 8"/>
    <w:basedOn w:val="Normal"/>
    <w:next w:val="Normal"/>
    <w:link w:val="Heading8Char"/>
    <w:qFormat/>
    <w:rsid w:val="006F56C5"/>
    <w:pPr>
      <w:keepNext/>
      <w:ind w:left="567"/>
      <w:outlineLvl w:val="7"/>
    </w:pPr>
    <w:rPr>
      <w:rFonts w:cs="Arial"/>
      <w:iCs/>
    </w:rPr>
  </w:style>
  <w:style w:type="paragraph" w:styleId="Heading9">
    <w:name w:val="heading 9"/>
    <w:basedOn w:val="Normal"/>
    <w:next w:val="Normal"/>
    <w:qFormat/>
    <w:rsid w:val="006F56C5"/>
    <w:pPr>
      <w:keepNext/>
      <w:spacing w:line="360" w:lineRule="auto"/>
      <w:ind w:left="567"/>
      <w:outlineLvl w:val="8"/>
    </w:pPr>
    <w:rPr>
      <w:rFonts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50A81"/>
    <w:pPr>
      <w:spacing w:before="100" w:after="100"/>
      <w:ind w:left="0"/>
    </w:pPr>
    <w:rPr>
      <w:b/>
      <w:bCs/>
      <w:color w:val="FFFFFF"/>
      <w:kern w:val="28"/>
      <w:sz w:val="56"/>
      <w:szCs w:val="20"/>
    </w:rPr>
  </w:style>
  <w:style w:type="paragraph" w:customStyle="1" w:styleId="Copyrightnotice">
    <w:name w:val="Copyright notice"/>
    <w:basedOn w:val="Normal"/>
    <w:rsid w:val="00F0708B"/>
    <w:rPr>
      <w:color w:val="000080"/>
    </w:rPr>
  </w:style>
  <w:style w:type="character" w:customStyle="1" w:styleId="Heading1Char">
    <w:name w:val="Heading 1 Char"/>
    <w:basedOn w:val="DefaultParagraphFont"/>
    <w:link w:val="Heading1"/>
    <w:rsid w:val="007B2DF7"/>
    <w:rPr>
      <w:b/>
      <w:color w:val="0A1F8F"/>
      <w:sz w:val="36"/>
      <w:szCs w:val="36"/>
      <w:lang w:val="fr-FR" w:eastAsia="en-US"/>
    </w:rPr>
  </w:style>
  <w:style w:type="character" w:customStyle="1" w:styleId="Heading6Char">
    <w:name w:val="Heading 6 Char"/>
    <w:basedOn w:val="DefaultParagraphFont"/>
    <w:link w:val="Heading6"/>
    <w:rsid w:val="00D07494"/>
    <w:rPr>
      <w:rFonts w:ascii="Arial" w:hAnsi="Arial"/>
      <w:b/>
      <w:bCs/>
      <w:color w:val="00B0F0"/>
      <w:lang w:eastAsia="en-US"/>
    </w:rPr>
  </w:style>
  <w:style w:type="character" w:customStyle="1" w:styleId="Heading7Char">
    <w:name w:val="Heading 7 Char"/>
    <w:basedOn w:val="DefaultParagraphFont"/>
    <w:link w:val="Heading7"/>
    <w:rsid w:val="00D07494"/>
    <w:rPr>
      <w:rFonts w:ascii="Arial" w:hAnsi="Arial" w:cs="Arial"/>
      <w:b/>
      <w:bCs/>
      <w:color w:val="00B0F0"/>
      <w:szCs w:val="24"/>
      <w:lang w:eastAsia="en-US"/>
    </w:rPr>
  </w:style>
  <w:style w:type="character" w:customStyle="1" w:styleId="Heading8Char">
    <w:name w:val="Heading 8 Char"/>
    <w:basedOn w:val="DefaultParagraphFont"/>
    <w:link w:val="Heading8"/>
    <w:rsid w:val="006F56C5"/>
    <w:rPr>
      <w:rFonts w:ascii="Trebuchet MS" w:hAnsi="Trebuchet MS" w:cs="Arial"/>
      <w:iCs/>
      <w:szCs w:val="24"/>
      <w:lang w:val="en-GB" w:eastAsia="en-US" w:bidi="ar-SA"/>
    </w:rPr>
  </w:style>
  <w:style w:type="paragraph" w:styleId="BalloonText">
    <w:name w:val="Balloon Text"/>
    <w:basedOn w:val="Normal"/>
    <w:semiHidden/>
    <w:rsid w:val="00B1146F"/>
    <w:rPr>
      <w:rFonts w:cs="Tahoma"/>
      <w:sz w:val="16"/>
      <w:szCs w:val="16"/>
    </w:rPr>
  </w:style>
  <w:style w:type="paragraph" w:styleId="Caption">
    <w:name w:val="caption"/>
    <w:basedOn w:val="Normal"/>
    <w:next w:val="Normal"/>
    <w:qFormat/>
    <w:rsid w:val="00B85309"/>
    <w:pPr>
      <w:spacing w:before="120" w:after="120"/>
      <w:ind w:left="567"/>
    </w:pPr>
    <w:rPr>
      <w:bCs/>
      <w:color w:val="0000FF"/>
      <w:szCs w:val="20"/>
    </w:rPr>
  </w:style>
  <w:style w:type="paragraph" w:customStyle="1" w:styleId="Code">
    <w:name w:val="Code"/>
    <w:basedOn w:val="Normal"/>
    <w:rsid w:val="00587E7B"/>
    <w:pPr>
      <w:pBdr>
        <w:top w:val="single" w:sz="4" w:space="1" w:color="auto"/>
        <w:left w:val="single" w:sz="4" w:space="4" w:color="auto"/>
        <w:bottom w:val="single" w:sz="4" w:space="1" w:color="auto"/>
        <w:right w:val="single" w:sz="4" w:space="4" w:color="auto"/>
      </w:pBdr>
      <w:shd w:val="clear" w:color="auto" w:fill="F3F3F3"/>
      <w:ind w:left="567"/>
    </w:pPr>
    <w:rPr>
      <w:rFonts w:ascii="Courier New" w:hAnsi="Courier New"/>
      <w:sz w:val="18"/>
    </w:rPr>
  </w:style>
  <w:style w:type="character" w:styleId="CommentReference">
    <w:name w:val="annotation reference"/>
    <w:basedOn w:val="DefaultParagraphFont"/>
    <w:semiHidden/>
    <w:rsid w:val="00B1146F"/>
    <w:rPr>
      <w:sz w:val="16"/>
      <w:szCs w:val="16"/>
    </w:rPr>
  </w:style>
  <w:style w:type="paragraph" w:styleId="CommentText">
    <w:name w:val="annotation text"/>
    <w:basedOn w:val="Normal"/>
    <w:semiHidden/>
    <w:rsid w:val="00B1146F"/>
    <w:pPr>
      <w:spacing w:after="120"/>
    </w:pPr>
    <w:rPr>
      <w:kern w:val="24"/>
      <w:szCs w:val="20"/>
    </w:rPr>
  </w:style>
  <w:style w:type="paragraph" w:styleId="CommentSubject">
    <w:name w:val="annotation subject"/>
    <w:basedOn w:val="CommentText"/>
    <w:next w:val="CommentText"/>
    <w:semiHidden/>
    <w:rsid w:val="00B1146F"/>
    <w:pPr>
      <w:spacing w:after="0"/>
    </w:pPr>
    <w:rPr>
      <w:rFonts w:ascii="Trebuchet MS" w:hAnsi="Trebuchet MS"/>
      <w:b/>
      <w:bCs/>
      <w:kern w:val="0"/>
    </w:rPr>
  </w:style>
  <w:style w:type="paragraph" w:styleId="Header">
    <w:name w:val="header"/>
    <w:basedOn w:val="Normal"/>
    <w:rsid w:val="00B91868"/>
    <w:pPr>
      <w:tabs>
        <w:tab w:val="center" w:pos="4153"/>
        <w:tab w:val="right" w:pos="8306"/>
      </w:tabs>
      <w:spacing w:before="0" w:after="0"/>
    </w:pPr>
    <w:rPr>
      <w:rFonts w:eastAsia="Batang"/>
      <w:sz w:val="16"/>
      <w:lang w:eastAsia="ko-KR"/>
    </w:rPr>
  </w:style>
  <w:style w:type="paragraph" w:customStyle="1" w:styleId="Contents">
    <w:name w:val="Contents"/>
    <w:basedOn w:val="Normal"/>
    <w:rsid w:val="00906A55"/>
    <w:pPr>
      <w:pBdr>
        <w:bottom w:val="single" w:sz="4" w:space="1" w:color="808080"/>
      </w:pBdr>
      <w:spacing w:before="100" w:beforeAutospacing="1" w:after="100" w:afterAutospacing="1"/>
    </w:pPr>
    <w:rPr>
      <w:b/>
      <w:color w:val="009FDA"/>
      <w:sz w:val="36"/>
      <w:szCs w:val="36"/>
    </w:rPr>
  </w:style>
  <w:style w:type="character" w:styleId="FollowedHyperlink">
    <w:name w:val="FollowedHyperlink"/>
    <w:basedOn w:val="DefaultParagraphFont"/>
    <w:rsid w:val="00B91868"/>
    <w:rPr>
      <w:rFonts w:ascii="Trebuchet MS" w:hAnsi="Trebuchet MS"/>
      <w:color w:val="9900CC"/>
      <w:sz w:val="20"/>
      <w:szCs w:val="20"/>
      <w:u w:val="single"/>
    </w:rPr>
  </w:style>
  <w:style w:type="paragraph" w:styleId="Footer">
    <w:name w:val="footer"/>
    <w:basedOn w:val="Normal"/>
    <w:link w:val="FooterChar"/>
    <w:uiPriority w:val="99"/>
    <w:rsid w:val="00B91868"/>
    <w:pPr>
      <w:tabs>
        <w:tab w:val="center" w:pos="4153"/>
        <w:tab w:val="right" w:pos="8306"/>
      </w:tabs>
      <w:spacing w:before="0" w:after="0"/>
    </w:pPr>
    <w:rPr>
      <w:rFonts w:eastAsia="Batang"/>
      <w:sz w:val="16"/>
      <w:lang w:eastAsia="ko-KR"/>
    </w:rPr>
  </w:style>
  <w:style w:type="character" w:styleId="FootnoteReference">
    <w:name w:val="footnote reference"/>
    <w:basedOn w:val="DefaultParagraphFont"/>
    <w:semiHidden/>
    <w:rsid w:val="00253A5F"/>
    <w:rPr>
      <w:rFonts w:ascii="Trebuchet MS" w:hAnsi="Trebuchet MS"/>
      <w:sz w:val="16"/>
      <w:vertAlign w:val="superscript"/>
    </w:rPr>
  </w:style>
  <w:style w:type="paragraph" w:styleId="FootnoteText">
    <w:name w:val="footnote text"/>
    <w:basedOn w:val="Normal"/>
    <w:semiHidden/>
    <w:rsid w:val="00573870"/>
    <w:rPr>
      <w:sz w:val="16"/>
      <w:szCs w:val="20"/>
      <w:lang w:val="en-US"/>
    </w:rPr>
  </w:style>
  <w:style w:type="character" w:styleId="Hyperlink">
    <w:name w:val="Hyperlink"/>
    <w:basedOn w:val="DefaultParagraphFont"/>
    <w:uiPriority w:val="99"/>
    <w:rsid w:val="003312E1"/>
    <w:rPr>
      <w:rFonts w:ascii="Arial" w:hAnsi="Arial"/>
      <w:noProof/>
      <w:color w:val="0000FF"/>
      <w:szCs w:val="20"/>
      <w:u w:val="single"/>
    </w:rPr>
  </w:style>
  <w:style w:type="paragraph" w:styleId="ListBullet">
    <w:name w:val="List Bullet"/>
    <w:basedOn w:val="Normal"/>
    <w:link w:val="ListBulletChar"/>
    <w:rsid w:val="000162B2"/>
    <w:pPr>
      <w:numPr>
        <w:numId w:val="1"/>
      </w:numPr>
    </w:pPr>
    <w:rPr>
      <w:rFonts w:cs="Arial"/>
      <w:szCs w:val="20"/>
      <w:lang w:eastAsia="ko-KR"/>
    </w:rPr>
  </w:style>
  <w:style w:type="character" w:customStyle="1" w:styleId="ListBulletChar">
    <w:name w:val="List Bullet Char"/>
    <w:basedOn w:val="DefaultParagraphFont"/>
    <w:link w:val="ListBullet"/>
    <w:rsid w:val="000162B2"/>
    <w:rPr>
      <w:rFonts w:ascii="Tahoma" w:hAnsi="Tahoma" w:cs="Arial"/>
      <w:sz w:val="22"/>
      <w:lang w:eastAsia="ko-KR"/>
    </w:rPr>
  </w:style>
  <w:style w:type="paragraph" w:customStyle="1" w:styleId="ListNumberOutline">
    <w:name w:val="List Number Outline"/>
    <w:basedOn w:val="Normal"/>
    <w:rsid w:val="00E71F51"/>
    <w:pPr>
      <w:widowControl w:val="0"/>
      <w:numPr>
        <w:numId w:val="2"/>
      </w:numPr>
    </w:pPr>
    <w:rPr>
      <w:rFonts w:cs="Arial"/>
      <w:szCs w:val="20"/>
      <w:lang w:val="en-US" w:eastAsia="ko-KR"/>
    </w:rPr>
  </w:style>
  <w:style w:type="paragraph" w:customStyle="1" w:styleId="Origination">
    <w:name w:val="Origination"/>
    <w:basedOn w:val="Normal"/>
    <w:rsid w:val="008B2DFA"/>
    <w:pPr>
      <w:spacing w:before="100" w:beforeAutospacing="1" w:after="100" w:afterAutospacing="1"/>
    </w:pPr>
    <w:rPr>
      <w:b/>
      <w:bCs/>
      <w:color w:val="FFFFFF"/>
      <w:sz w:val="24"/>
    </w:rPr>
  </w:style>
  <w:style w:type="character" w:styleId="PageNumber">
    <w:name w:val="page number"/>
    <w:basedOn w:val="DefaultParagraphFont"/>
    <w:rsid w:val="00DA6DB0"/>
    <w:rPr>
      <w:rFonts w:ascii="Arial" w:hAnsi="Arial"/>
      <w:color w:val="0F0A6D"/>
      <w:sz w:val="16"/>
      <w:szCs w:val="16"/>
    </w:rPr>
  </w:style>
  <w:style w:type="table" w:styleId="TableGrid8">
    <w:name w:val="Table Grid 8"/>
    <w:aliases w:val="IDOX Table"/>
    <w:basedOn w:val="TableNormal"/>
    <w:rsid w:val="00F609F3"/>
    <w:pPr>
      <w:spacing w:line="200" w:lineRule="exact"/>
    </w:pPr>
    <w:rPr>
      <w:rFonts w:ascii="Arial" w:hAnsi="Arial"/>
      <w:color w:val="0F0A6D"/>
      <w:szCs w:val="18"/>
    </w:rPr>
    <w:tblPr>
      <w:tblStyleRowBandSize w:val="1"/>
      <w:tblInd w:w="113" w:type="dxa"/>
      <w:tblBorders>
        <w:top w:val="single" w:sz="4" w:space="0" w:color="0F0A6D"/>
        <w:left w:val="single" w:sz="4" w:space="0" w:color="0F0A6D"/>
        <w:bottom w:val="single" w:sz="4" w:space="0" w:color="0F0A6D"/>
        <w:right w:val="single" w:sz="4" w:space="0" w:color="0F0A6D"/>
        <w:insideH w:val="single" w:sz="4" w:space="0" w:color="0F0A6D"/>
        <w:insideV w:val="single" w:sz="4" w:space="0" w:color="0F0A6D"/>
      </w:tblBorders>
      <w:tblCellMar>
        <w:left w:w="113" w:type="dxa"/>
        <w:right w:w="113" w:type="dxa"/>
      </w:tblCellMar>
    </w:tblPr>
    <w:tcPr>
      <w:shd w:val="clear" w:color="auto" w:fill="FFFFFF"/>
    </w:tcPr>
    <w:tblStylePr w:type="firstRow">
      <w:rPr>
        <w:rFonts w:ascii="Arial" w:hAnsi="Arial"/>
        <w:b/>
        <w:bCs/>
        <w:caps w:val="0"/>
        <w:smallCaps w:val="0"/>
        <w:strike w:val="0"/>
        <w:dstrike w:val="0"/>
        <w:vanish w:val="0"/>
        <w:color w:val="auto"/>
        <w:sz w:val="20"/>
        <w:szCs w:val="18"/>
        <w:vertAlign w:val="baseline"/>
      </w:rPr>
      <w:tblPr/>
      <w:tcPr>
        <w:shd w:val="clear" w:color="auto" w:fill="000080"/>
      </w:tcPr>
    </w:tblStylePr>
    <w:tblStylePr w:type="lastRow">
      <w:rPr>
        <w:rFonts w:ascii="Arial" w:hAnsi="Arial"/>
        <w:b w:val="0"/>
        <w:bCs/>
        <w:color w:val="0F0A6D"/>
        <w:sz w:val="20"/>
      </w:rPr>
      <w:tblPr/>
      <w:tcPr>
        <w:tcBorders>
          <w:tl2br w:val="none" w:sz="0" w:space="0" w:color="auto"/>
          <w:tr2bl w:val="none" w:sz="0" w:space="0" w:color="auto"/>
        </w:tcBorders>
      </w:tcPr>
    </w:tblStylePr>
    <w:tblStylePr w:type="firstCol">
      <w:rPr>
        <w:rFonts w:ascii="Arial" w:hAnsi="Arial"/>
        <w:sz w:val="20"/>
      </w:rPr>
    </w:tblStylePr>
    <w:tblStylePr w:type="lastCol">
      <w:rPr>
        <w:rFonts w:ascii="Arial" w:hAnsi="Arial"/>
        <w:b w:val="0"/>
        <w:bCs/>
        <w:color w:val="0F0A6D"/>
        <w:sz w:val="20"/>
      </w:rPr>
    </w:tblStylePr>
  </w:style>
  <w:style w:type="character" w:customStyle="1" w:styleId="TitleChar">
    <w:name w:val="Title Char"/>
    <w:basedOn w:val="DefaultParagraphFont"/>
    <w:link w:val="Title"/>
    <w:rsid w:val="00250A81"/>
    <w:rPr>
      <w:rFonts w:ascii="Arial" w:hAnsi="Arial"/>
      <w:b/>
      <w:bCs/>
      <w:color w:val="FFFFFF"/>
      <w:kern w:val="28"/>
      <w:sz w:val="56"/>
      <w:lang w:val="en-GB"/>
    </w:rPr>
  </w:style>
  <w:style w:type="paragraph" w:styleId="TOC1">
    <w:name w:val="toc 1"/>
    <w:basedOn w:val="Normal"/>
    <w:next w:val="Normal"/>
    <w:autoRedefine/>
    <w:uiPriority w:val="39"/>
    <w:rsid w:val="005E286F"/>
    <w:rPr>
      <w:rFonts w:cs="Arial"/>
      <w:b/>
      <w:bCs/>
      <w:color w:val="46AAE6"/>
    </w:rPr>
  </w:style>
  <w:style w:type="paragraph" w:styleId="TOC2">
    <w:name w:val="toc 2"/>
    <w:basedOn w:val="Normal"/>
    <w:next w:val="Normal"/>
    <w:autoRedefine/>
    <w:uiPriority w:val="39"/>
    <w:rsid w:val="00C92733"/>
    <w:pPr>
      <w:tabs>
        <w:tab w:val="right" w:leader="dot" w:pos="10082"/>
      </w:tabs>
      <w:ind w:left="284"/>
    </w:pPr>
    <w:rPr>
      <w:rFonts w:eastAsia="Batang" w:cs="Tahoma"/>
      <w:color w:val="46AAE6"/>
      <w:lang w:eastAsia="ko-KR"/>
    </w:rPr>
  </w:style>
  <w:style w:type="paragraph" w:styleId="TOC3">
    <w:name w:val="toc 3"/>
    <w:basedOn w:val="Normal"/>
    <w:next w:val="Normal"/>
    <w:autoRedefine/>
    <w:uiPriority w:val="39"/>
    <w:rsid w:val="00587E7B"/>
    <w:pPr>
      <w:ind w:left="567"/>
    </w:pPr>
    <w:rPr>
      <w:rFonts w:eastAsia="Batang"/>
      <w:szCs w:val="20"/>
      <w:lang w:eastAsia="ko-KR"/>
    </w:rPr>
  </w:style>
  <w:style w:type="paragraph" w:styleId="TOC4">
    <w:name w:val="toc 4"/>
    <w:basedOn w:val="Normal"/>
    <w:next w:val="Normal"/>
    <w:autoRedefine/>
    <w:semiHidden/>
    <w:rsid w:val="00587E7B"/>
    <w:pPr>
      <w:ind w:left="720"/>
    </w:pPr>
    <w:rPr>
      <w:rFonts w:eastAsia="Batang"/>
      <w:lang w:eastAsia="ko-KR"/>
    </w:rPr>
  </w:style>
  <w:style w:type="paragraph" w:styleId="TOC5">
    <w:name w:val="toc 5"/>
    <w:basedOn w:val="Normal"/>
    <w:next w:val="Normal"/>
    <w:autoRedefine/>
    <w:semiHidden/>
    <w:rsid w:val="00B1146F"/>
    <w:pPr>
      <w:ind w:left="960"/>
    </w:pPr>
    <w:rPr>
      <w:rFonts w:eastAsia="Batang"/>
      <w:lang w:eastAsia="ko-KR"/>
    </w:rPr>
  </w:style>
  <w:style w:type="paragraph" w:styleId="TOC6">
    <w:name w:val="toc 6"/>
    <w:basedOn w:val="Normal"/>
    <w:next w:val="Normal"/>
    <w:autoRedefine/>
    <w:semiHidden/>
    <w:rsid w:val="00B1146F"/>
    <w:pPr>
      <w:ind w:left="1200"/>
    </w:pPr>
    <w:rPr>
      <w:rFonts w:eastAsia="Batang"/>
      <w:lang w:eastAsia="ko-KR"/>
    </w:rPr>
  </w:style>
  <w:style w:type="paragraph" w:styleId="TOC7">
    <w:name w:val="toc 7"/>
    <w:basedOn w:val="Normal"/>
    <w:next w:val="Normal"/>
    <w:autoRedefine/>
    <w:semiHidden/>
    <w:rsid w:val="00B1146F"/>
    <w:pPr>
      <w:ind w:left="1440"/>
    </w:pPr>
    <w:rPr>
      <w:rFonts w:eastAsia="Batang"/>
      <w:lang w:eastAsia="ko-KR"/>
    </w:rPr>
  </w:style>
  <w:style w:type="paragraph" w:styleId="TOC8">
    <w:name w:val="toc 8"/>
    <w:basedOn w:val="Normal"/>
    <w:next w:val="Normal"/>
    <w:autoRedefine/>
    <w:semiHidden/>
    <w:rsid w:val="00B1146F"/>
    <w:pPr>
      <w:ind w:left="1680"/>
    </w:pPr>
    <w:rPr>
      <w:rFonts w:eastAsia="Batang"/>
      <w:lang w:eastAsia="ko-KR"/>
    </w:rPr>
  </w:style>
  <w:style w:type="paragraph" w:styleId="TOC9">
    <w:name w:val="toc 9"/>
    <w:basedOn w:val="Normal"/>
    <w:next w:val="Normal"/>
    <w:autoRedefine/>
    <w:semiHidden/>
    <w:rsid w:val="00B1146F"/>
    <w:pPr>
      <w:ind w:left="1920"/>
    </w:pPr>
    <w:rPr>
      <w:rFonts w:eastAsia="Batang"/>
      <w:lang w:eastAsia="ko-KR"/>
    </w:rPr>
  </w:style>
  <w:style w:type="paragraph" w:styleId="DocumentMap">
    <w:name w:val="Document Map"/>
    <w:basedOn w:val="Normal"/>
    <w:semiHidden/>
    <w:rsid w:val="00CB5703"/>
    <w:pPr>
      <w:shd w:val="clear" w:color="auto" w:fill="000080"/>
    </w:pPr>
    <w:rPr>
      <w:rFonts w:cs="Tahoma"/>
      <w:szCs w:val="20"/>
    </w:rPr>
  </w:style>
  <w:style w:type="paragraph" w:customStyle="1" w:styleId="Frontpageaddress">
    <w:name w:val="Front page address"/>
    <w:basedOn w:val="Normal"/>
    <w:rsid w:val="00CB5703"/>
    <w:pPr>
      <w:spacing w:before="0" w:after="0" w:line="200" w:lineRule="exact"/>
    </w:pPr>
    <w:rPr>
      <w:color w:val="FFFFFF"/>
      <w:sz w:val="16"/>
      <w:szCs w:val="16"/>
    </w:rPr>
  </w:style>
  <w:style w:type="paragraph" w:customStyle="1" w:styleId="Frontpageheader">
    <w:name w:val="Front page header"/>
    <w:rsid w:val="00250A81"/>
    <w:pPr>
      <w:spacing w:before="100" w:after="100"/>
    </w:pPr>
    <w:rPr>
      <w:rFonts w:ascii="Arial" w:hAnsi="Arial"/>
      <w:b/>
      <w:color w:val="FFFFFF"/>
      <w:sz w:val="96"/>
      <w:lang w:eastAsia="en-US"/>
    </w:rPr>
  </w:style>
  <w:style w:type="table" w:styleId="TableGrid">
    <w:name w:val="Table Grid"/>
    <w:basedOn w:val="TableNormal"/>
    <w:rsid w:val="00985A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1BeforeAutoAfterAutoBottomSinglesoli">
    <w:name w:val="Style Heading 1 + Before:  Auto After:  Auto Bottom: (Single soli..."/>
    <w:basedOn w:val="Heading1"/>
    <w:rsid w:val="00601E4F"/>
    <w:pPr>
      <w:pBdr>
        <w:bottom w:val="single" w:sz="4" w:space="1" w:color="000080"/>
      </w:pBdr>
    </w:pPr>
    <w:rPr>
      <w:szCs w:val="20"/>
    </w:rPr>
  </w:style>
  <w:style w:type="paragraph" w:customStyle="1" w:styleId="StyleLeft25cm">
    <w:name w:val="Style: Left 2.5 cm"/>
    <w:basedOn w:val="Normal"/>
    <w:qFormat/>
    <w:rsid w:val="00D07494"/>
    <w:pPr>
      <w:ind w:left="1418"/>
    </w:pPr>
  </w:style>
  <w:style w:type="paragraph" w:customStyle="1" w:styleId="StyleLeft1cm">
    <w:name w:val="Style: Left 1 cm"/>
    <w:basedOn w:val="Normal"/>
    <w:rsid w:val="00204244"/>
    <w:pPr>
      <w:ind w:left="567"/>
    </w:pPr>
    <w:rPr>
      <w:szCs w:val="20"/>
    </w:rPr>
  </w:style>
  <w:style w:type="paragraph" w:customStyle="1" w:styleId="StyleStyleLeft275cm">
    <w:name w:val="Style Style Left:   2.75 cm"/>
    <w:basedOn w:val="Normal"/>
    <w:rsid w:val="00F76741"/>
    <w:pPr>
      <w:ind w:left="1560"/>
    </w:pPr>
  </w:style>
  <w:style w:type="character" w:customStyle="1" w:styleId="A0">
    <w:name w:val="A0"/>
    <w:uiPriority w:val="99"/>
    <w:rsid w:val="003159AA"/>
    <w:rPr>
      <w:rFonts w:cs="VAG Rounded LT"/>
      <w:color w:val="000000"/>
      <w:sz w:val="18"/>
      <w:szCs w:val="18"/>
    </w:rPr>
  </w:style>
  <w:style w:type="paragraph" w:styleId="TOCHeading">
    <w:name w:val="TOC Heading"/>
    <w:basedOn w:val="Heading1"/>
    <w:next w:val="Normal"/>
    <w:uiPriority w:val="39"/>
    <w:semiHidden/>
    <w:unhideWhenUsed/>
    <w:qFormat/>
    <w:rsid w:val="00D8363E"/>
    <w:pPr>
      <w:keepLines/>
      <w:spacing w:before="480" w:beforeAutospacing="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table" w:customStyle="1" w:styleId="IDOXTable1">
    <w:name w:val="IDOX Table1"/>
    <w:basedOn w:val="TableNormal"/>
    <w:next w:val="TableGrid8"/>
    <w:rsid w:val="00E45C67"/>
    <w:pPr>
      <w:spacing w:line="200" w:lineRule="exact"/>
    </w:pPr>
    <w:rPr>
      <w:rFonts w:ascii="Arial" w:hAnsi="Arial"/>
      <w:szCs w:val="18"/>
    </w:rPr>
    <w:tblPr>
      <w:tblStyleRowBandSize w:val="1"/>
      <w:tblInd w:w="113" w:type="dxa"/>
      <w:tblBorders>
        <w:top w:val="single" w:sz="4" w:space="0" w:color="0F0A6D"/>
        <w:left w:val="single" w:sz="4" w:space="0" w:color="0F0A6D"/>
        <w:bottom w:val="single" w:sz="4" w:space="0" w:color="0F0A6D"/>
        <w:right w:val="single" w:sz="4" w:space="0" w:color="0F0A6D"/>
        <w:insideH w:val="single" w:sz="4" w:space="0" w:color="0F0A6D"/>
        <w:insideV w:val="single" w:sz="4" w:space="0" w:color="0F0A6D"/>
      </w:tblBorders>
      <w:tblCellMar>
        <w:left w:w="113" w:type="dxa"/>
        <w:right w:w="113" w:type="dxa"/>
      </w:tblCellMar>
    </w:tblPr>
    <w:tcPr>
      <w:shd w:val="clear" w:color="auto" w:fill="FFFFFF"/>
    </w:tcPr>
    <w:tblStylePr w:type="firstRow">
      <w:rPr>
        <w:rFonts w:ascii="Arial" w:hAnsi="Arial"/>
        <w:b/>
        <w:bCs/>
        <w:caps w:val="0"/>
        <w:smallCaps w:val="0"/>
        <w:strike w:val="0"/>
        <w:dstrike w:val="0"/>
        <w:vanish w:val="0"/>
        <w:color w:val="auto"/>
        <w:sz w:val="20"/>
        <w:szCs w:val="18"/>
        <w:vertAlign w:val="baseline"/>
      </w:rPr>
      <w:tblPr/>
      <w:tcPr>
        <w:shd w:val="clear" w:color="auto" w:fill="000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firstCol">
      <w:rPr>
        <w:rFonts w:ascii="Arial" w:hAnsi="Arial"/>
        <w:sz w:val="20"/>
      </w:rPr>
    </w:tblStylePr>
    <w:tblStylePr w:type="lastCol">
      <w:rPr>
        <w:rFonts w:ascii="Arial" w:hAnsi="Arial"/>
        <w:b w:val="0"/>
        <w:bCs/>
        <w:color w:val="auto"/>
        <w:sz w:val="20"/>
      </w:rPr>
    </w:tblStylePr>
  </w:style>
  <w:style w:type="table" w:customStyle="1" w:styleId="IDOXTable2">
    <w:name w:val="IDOX Table2"/>
    <w:basedOn w:val="TableNormal"/>
    <w:next w:val="TableGrid8"/>
    <w:rsid w:val="0024132A"/>
    <w:pPr>
      <w:spacing w:line="200" w:lineRule="exact"/>
    </w:pPr>
    <w:rPr>
      <w:rFonts w:ascii="Arial" w:hAnsi="Arial"/>
      <w:szCs w:val="18"/>
    </w:rPr>
    <w:tblPr>
      <w:tblStyleRowBandSize w:val="1"/>
      <w:tblInd w:w="113" w:type="dxa"/>
      <w:tblBorders>
        <w:top w:val="single" w:sz="4" w:space="0" w:color="0F0A6D"/>
        <w:left w:val="single" w:sz="4" w:space="0" w:color="0F0A6D"/>
        <w:bottom w:val="single" w:sz="4" w:space="0" w:color="0F0A6D"/>
        <w:right w:val="single" w:sz="4" w:space="0" w:color="0F0A6D"/>
        <w:insideH w:val="single" w:sz="4" w:space="0" w:color="0F0A6D"/>
        <w:insideV w:val="single" w:sz="4" w:space="0" w:color="0F0A6D"/>
      </w:tblBorders>
      <w:tblCellMar>
        <w:left w:w="113" w:type="dxa"/>
        <w:right w:w="113" w:type="dxa"/>
      </w:tblCellMar>
    </w:tblPr>
    <w:tcPr>
      <w:shd w:val="clear" w:color="auto" w:fill="FFFFFF"/>
    </w:tcPr>
    <w:tblStylePr w:type="firstRow">
      <w:rPr>
        <w:rFonts w:ascii="Arial" w:hAnsi="Arial"/>
        <w:b/>
        <w:bCs/>
        <w:caps w:val="0"/>
        <w:smallCaps w:val="0"/>
        <w:strike w:val="0"/>
        <w:dstrike w:val="0"/>
        <w:vanish w:val="0"/>
        <w:color w:val="auto"/>
        <w:sz w:val="20"/>
        <w:szCs w:val="18"/>
        <w:vertAlign w:val="baseline"/>
      </w:rPr>
      <w:tblPr/>
      <w:tcPr>
        <w:shd w:val="clear" w:color="auto" w:fill="000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firstCol">
      <w:rPr>
        <w:rFonts w:ascii="Arial" w:hAnsi="Arial"/>
        <w:sz w:val="20"/>
      </w:rPr>
    </w:tblStylePr>
    <w:tblStylePr w:type="lastCol">
      <w:rPr>
        <w:rFonts w:ascii="Arial" w:hAnsi="Arial"/>
        <w:b w:val="0"/>
        <w:bCs/>
        <w:color w:val="auto"/>
        <w:sz w:val="20"/>
      </w:rPr>
    </w:tblStylePr>
  </w:style>
  <w:style w:type="paragraph" w:styleId="ListParagraph">
    <w:name w:val="List Paragraph"/>
    <w:basedOn w:val="Normal"/>
    <w:uiPriority w:val="34"/>
    <w:qFormat/>
    <w:rsid w:val="0024132A"/>
    <w:pPr>
      <w:ind w:left="720"/>
      <w:contextualSpacing/>
    </w:pPr>
  </w:style>
  <w:style w:type="paragraph" w:styleId="ListNumber">
    <w:name w:val="List Number"/>
    <w:basedOn w:val="Normal"/>
    <w:rsid w:val="0024132A"/>
    <w:pPr>
      <w:tabs>
        <w:tab w:val="num" w:pos="360"/>
      </w:tabs>
      <w:ind w:left="994" w:hanging="432"/>
    </w:pPr>
  </w:style>
  <w:style w:type="paragraph" w:customStyle="1" w:styleId="CAPSBodyText">
    <w:name w:val="CAPS Body Text"/>
    <w:basedOn w:val="Normal"/>
    <w:link w:val="CAPSBodyTextChar"/>
    <w:rsid w:val="001B62F9"/>
    <w:pPr>
      <w:spacing w:before="0" w:after="240"/>
      <w:ind w:left="180"/>
    </w:pPr>
    <w:rPr>
      <w:rFonts w:cs="Arial"/>
      <w:lang w:eastAsia="en-GB"/>
    </w:rPr>
  </w:style>
  <w:style w:type="character" w:customStyle="1" w:styleId="CAPSBodyTextChar">
    <w:name w:val="CAPS Body Text Char"/>
    <w:basedOn w:val="DefaultParagraphFont"/>
    <w:link w:val="CAPSBodyText"/>
    <w:rsid w:val="001B62F9"/>
    <w:rPr>
      <w:rFonts w:ascii="Arial" w:hAnsi="Arial" w:cs="Arial"/>
      <w:szCs w:val="24"/>
    </w:rPr>
  </w:style>
  <w:style w:type="paragraph" w:customStyle="1" w:styleId="Default">
    <w:name w:val="Default"/>
    <w:rsid w:val="001B62F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F1C64"/>
    <w:pPr>
      <w:spacing w:before="100" w:beforeAutospacing="1" w:after="100" w:afterAutospacing="1"/>
      <w:ind w:left="0"/>
    </w:pPr>
    <w:rPr>
      <w:rFonts w:ascii="Times New Roman" w:hAnsi="Times New Roman"/>
      <w:sz w:val="24"/>
      <w:lang w:eastAsia="en-GB"/>
    </w:rPr>
  </w:style>
  <w:style w:type="character" w:customStyle="1" w:styleId="FooterChar">
    <w:name w:val="Footer Char"/>
    <w:basedOn w:val="DefaultParagraphFont"/>
    <w:link w:val="Footer"/>
    <w:uiPriority w:val="99"/>
    <w:rsid w:val="00C92733"/>
    <w:rPr>
      <w:rFonts w:ascii="Tahoma" w:eastAsia="Batang" w:hAnsi="Tahoma"/>
      <w:sz w:val="16"/>
      <w:szCs w:val="24"/>
      <w:lang w:eastAsia="ko-KR"/>
    </w:rPr>
  </w:style>
  <w:style w:type="paragraph" w:customStyle="1" w:styleId="BasicParagraph">
    <w:name w:val="[Basic Paragraph]"/>
    <w:basedOn w:val="Normal"/>
    <w:uiPriority w:val="99"/>
    <w:rsid w:val="008B0A60"/>
    <w:pPr>
      <w:autoSpaceDE w:val="0"/>
      <w:autoSpaceDN w:val="0"/>
      <w:adjustRightInd w:val="0"/>
      <w:spacing w:before="0" w:after="0" w:line="288" w:lineRule="auto"/>
      <w:ind w:left="0"/>
      <w:textAlignment w:val="center"/>
    </w:pPr>
    <w:rPr>
      <w:rFonts w:ascii="DM Sans" w:hAnsi="DM Sans" w:cs="DM Sans"/>
      <w:color w:val="000000"/>
      <w:szCs w:val="22"/>
      <w:lang w:eastAsia="en-GB"/>
    </w:rPr>
  </w:style>
  <w:style w:type="character" w:styleId="Emphasis">
    <w:name w:val="Emphasis"/>
    <w:basedOn w:val="DefaultParagraphFont"/>
    <w:qFormat/>
    <w:rsid w:val="00C81BC2"/>
    <w:rPr>
      <w:i/>
      <w:iCs/>
    </w:rPr>
  </w:style>
  <w:style w:type="paragraph" w:customStyle="1" w:styleId="Secondarylabels">
    <w:name w:val="Secondary labels"/>
    <w:basedOn w:val="Normal"/>
    <w:uiPriority w:val="99"/>
    <w:qFormat/>
    <w:rsid w:val="00B73E32"/>
    <w:pPr>
      <w:spacing w:before="120" w:after="120"/>
      <w:ind w:left="0"/>
    </w:pPr>
    <w:rPr>
      <w:rFonts w:ascii="Century Gothic" w:eastAsia="Calibri" w:hAnsi="Century Gothic"/>
      <w:b/>
      <w:color w:val="262626"/>
      <w:sz w:val="20"/>
      <w:szCs w:val="22"/>
    </w:rPr>
  </w:style>
  <w:style w:type="character" w:styleId="PlaceholderText">
    <w:name w:val="Placeholder Text"/>
    <w:basedOn w:val="DefaultParagraphFont"/>
    <w:uiPriority w:val="99"/>
    <w:semiHidden/>
    <w:rsid w:val="00E45E63"/>
    <w:rPr>
      <w:color w:val="808080"/>
    </w:rPr>
  </w:style>
  <w:style w:type="character" w:customStyle="1" w:styleId="wbzude">
    <w:name w:val="wbzude"/>
    <w:basedOn w:val="DefaultParagraphFont"/>
    <w:rsid w:val="005731EA"/>
  </w:style>
  <w:style w:type="character" w:customStyle="1" w:styleId="MainheadlineChar">
    <w:name w:val="Main headline Char"/>
    <w:basedOn w:val="DefaultParagraphFont"/>
    <w:link w:val="Mainheadline"/>
    <w:locked/>
    <w:rsid w:val="006F0925"/>
    <w:rPr>
      <w:b/>
      <w:color w:val="0A1F8F"/>
      <w:sz w:val="36"/>
      <w:lang w:eastAsia="en-US"/>
    </w:rPr>
  </w:style>
  <w:style w:type="paragraph" w:customStyle="1" w:styleId="Mainheadline">
    <w:name w:val="Main headline"/>
    <w:next w:val="Normal"/>
    <w:link w:val="MainheadlineChar"/>
    <w:qFormat/>
    <w:rsid w:val="006F0925"/>
    <w:pPr>
      <w:spacing w:after="160" w:line="256" w:lineRule="auto"/>
    </w:pPr>
    <w:rPr>
      <w:b/>
      <w:color w:val="0A1F8F"/>
      <w:sz w:val="36"/>
      <w:lang w:eastAsia="en-US"/>
    </w:rPr>
  </w:style>
  <w:style w:type="character" w:customStyle="1" w:styleId="ui-provider">
    <w:name w:val="ui-provider"/>
    <w:basedOn w:val="DefaultParagraphFont"/>
    <w:rsid w:val="0012732E"/>
  </w:style>
  <w:style w:type="character" w:styleId="Strong">
    <w:name w:val="Strong"/>
    <w:basedOn w:val="DefaultParagraphFont"/>
    <w:uiPriority w:val="22"/>
    <w:qFormat/>
    <w:rsid w:val="008E74F6"/>
    <w:rPr>
      <w:b/>
      <w:bCs/>
    </w:rPr>
  </w:style>
  <w:style w:type="character" w:styleId="UnresolvedMention">
    <w:name w:val="Unresolved Mention"/>
    <w:basedOn w:val="DefaultParagraphFont"/>
    <w:uiPriority w:val="99"/>
    <w:semiHidden/>
    <w:unhideWhenUsed/>
    <w:rsid w:val="00484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287">
      <w:bodyDiv w:val="1"/>
      <w:marLeft w:val="0"/>
      <w:marRight w:val="0"/>
      <w:marTop w:val="0"/>
      <w:marBottom w:val="0"/>
      <w:divBdr>
        <w:top w:val="none" w:sz="0" w:space="0" w:color="auto"/>
        <w:left w:val="none" w:sz="0" w:space="0" w:color="auto"/>
        <w:bottom w:val="none" w:sz="0" w:space="0" w:color="auto"/>
        <w:right w:val="none" w:sz="0" w:space="0" w:color="auto"/>
      </w:divBdr>
    </w:div>
    <w:div w:id="209652393">
      <w:bodyDiv w:val="1"/>
      <w:marLeft w:val="0"/>
      <w:marRight w:val="0"/>
      <w:marTop w:val="0"/>
      <w:marBottom w:val="0"/>
      <w:divBdr>
        <w:top w:val="none" w:sz="0" w:space="0" w:color="auto"/>
        <w:left w:val="none" w:sz="0" w:space="0" w:color="auto"/>
        <w:bottom w:val="none" w:sz="0" w:space="0" w:color="auto"/>
        <w:right w:val="none" w:sz="0" w:space="0" w:color="auto"/>
      </w:divBdr>
    </w:div>
    <w:div w:id="212500144">
      <w:bodyDiv w:val="1"/>
      <w:marLeft w:val="0"/>
      <w:marRight w:val="0"/>
      <w:marTop w:val="0"/>
      <w:marBottom w:val="0"/>
      <w:divBdr>
        <w:top w:val="none" w:sz="0" w:space="0" w:color="auto"/>
        <w:left w:val="none" w:sz="0" w:space="0" w:color="auto"/>
        <w:bottom w:val="none" w:sz="0" w:space="0" w:color="auto"/>
        <w:right w:val="none" w:sz="0" w:space="0" w:color="auto"/>
      </w:divBdr>
    </w:div>
    <w:div w:id="350450786">
      <w:bodyDiv w:val="1"/>
      <w:marLeft w:val="0"/>
      <w:marRight w:val="0"/>
      <w:marTop w:val="0"/>
      <w:marBottom w:val="0"/>
      <w:divBdr>
        <w:top w:val="none" w:sz="0" w:space="0" w:color="auto"/>
        <w:left w:val="none" w:sz="0" w:space="0" w:color="auto"/>
        <w:bottom w:val="none" w:sz="0" w:space="0" w:color="auto"/>
        <w:right w:val="none" w:sz="0" w:space="0" w:color="auto"/>
      </w:divBdr>
    </w:div>
    <w:div w:id="425154057">
      <w:bodyDiv w:val="1"/>
      <w:marLeft w:val="0"/>
      <w:marRight w:val="0"/>
      <w:marTop w:val="0"/>
      <w:marBottom w:val="0"/>
      <w:divBdr>
        <w:top w:val="none" w:sz="0" w:space="0" w:color="auto"/>
        <w:left w:val="none" w:sz="0" w:space="0" w:color="auto"/>
        <w:bottom w:val="none" w:sz="0" w:space="0" w:color="auto"/>
        <w:right w:val="none" w:sz="0" w:space="0" w:color="auto"/>
      </w:divBdr>
    </w:div>
    <w:div w:id="488057673">
      <w:bodyDiv w:val="1"/>
      <w:marLeft w:val="0"/>
      <w:marRight w:val="0"/>
      <w:marTop w:val="0"/>
      <w:marBottom w:val="0"/>
      <w:divBdr>
        <w:top w:val="none" w:sz="0" w:space="0" w:color="auto"/>
        <w:left w:val="none" w:sz="0" w:space="0" w:color="auto"/>
        <w:bottom w:val="none" w:sz="0" w:space="0" w:color="auto"/>
        <w:right w:val="none" w:sz="0" w:space="0" w:color="auto"/>
      </w:divBdr>
    </w:div>
    <w:div w:id="565073345">
      <w:bodyDiv w:val="1"/>
      <w:marLeft w:val="0"/>
      <w:marRight w:val="0"/>
      <w:marTop w:val="0"/>
      <w:marBottom w:val="0"/>
      <w:divBdr>
        <w:top w:val="none" w:sz="0" w:space="0" w:color="auto"/>
        <w:left w:val="none" w:sz="0" w:space="0" w:color="auto"/>
        <w:bottom w:val="none" w:sz="0" w:space="0" w:color="auto"/>
        <w:right w:val="none" w:sz="0" w:space="0" w:color="auto"/>
      </w:divBdr>
    </w:div>
    <w:div w:id="655038469">
      <w:bodyDiv w:val="1"/>
      <w:marLeft w:val="0"/>
      <w:marRight w:val="0"/>
      <w:marTop w:val="0"/>
      <w:marBottom w:val="0"/>
      <w:divBdr>
        <w:top w:val="none" w:sz="0" w:space="0" w:color="auto"/>
        <w:left w:val="none" w:sz="0" w:space="0" w:color="auto"/>
        <w:bottom w:val="none" w:sz="0" w:space="0" w:color="auto"/>
        <w:right w:val="none" w:sz="0" w:space="0" w:color="auto"/>
      </w:divBdr>
      <w:divsChild>
        <w:div w:id="608243901">
          <w:marLeft w:val="0"/>
          <w:marRight w:val="0"/>
          <w:marTop w:val="0"/>
          <w:marBottom w:val="0"/>
          <w:divBdr>
            <w:top w:val="none" w:sz="0" w:space="0" w:color="auto"/>
            <w:left w:val="none" w:sz="0" w:space="0" w:color="auto"/>
            <w:bottom w:val="none" w:sz="0" w:space="0" w:color="auto"/>
            <w:right w:val="none" w:sz="0" w:space="0" w:color="auto"/>
          </w:divBdr>
        </w:div>
        <w:div w:id="484711911">
          <w:marLeft w:val="0"/>
          <w:marRight w:val="0"/>
          <w:marTop w:val="0"/>
          <w:marBottom w:val="0"/>
          <w:divBdr>
            <w:top w:val="none" w:sz="0" w:space="0" w:color="auto"/>
            <w:left w:val="none" w:sz="0" w:space="0" w:color="auto"/>
            <w:bottom w:val="none" w:sz="0" w:space="0" w:color="auto"/>
            <w:right w:val="none" w:sz="0" w:space="0" w:color="auto"/>
          </w:divBdr>
        </w:div>
        <w:div w:id="1232152923">
          <w:marLeft w:val="0"/>
          <w:marRight w:val="0"/>
          <w:marTop w:val="0"/>
          <w:marBottom w:val="0"/>
          <w:divBdr>
            <w:top w:val="none" w:sz="0" w:space="0" w:color="auto"/>
            <w:left w:val="none" w:sz="0" w:space="0" w:color="auto"/>
            <w:bottom w:val="none" w:sz="0" w:space="0" w:color="auto"/>
            <w:right w:val="none" w:sz="0" w:space="0" w:color="auto"/>
          </w:divBdr>
        </w:div>
      </w:divsChild>
    </w:div>
    <w:div w:id="715931505">
      <w:bodyDiv w:val="1"/>
      <w:marLeft w:val="0"/>
      <w:marRight w:val="0"/>
      <w:marTop w:val="0"/>
      <w:marBottom w:val="0"/>
      <w:divBdr>
        <w:top w:val="none" w:sz="0" w:space="0" w:color="auto"/>
        <w:left w:val="none" w:sz="0" w:space="0" w:color="auto"/>
        <w:bottom w:val="none" w:sz="0" w:space="0" w:color="auto"/>
        <w:right w:val="none" w:sz="0" w:space="0" w:color="auto"/>
      </w:divBdr>
    </w:div>
    <w:div w:id="894662091">
      <w:bodyDiv w:val="1"/>
      <w:marLeft w:val="0"/>
      <w:marRight w:val="0"/>
      <w:marTop w:val="0"/>
      <w:marBottom w:val="0"/>
      <w:divBdr>
        <w:top w:val="none" w:sz="0" w:space="0" w:color="auto"/>
        <w:left w:val="none" w:sz="0" w:space="0" w:color="auto"/>
        <w:bottom w:val="none" w:sz="0" w:space="0" w:color="auto"/>
        <w:right w:val="none" w:sz="0" w:space="0" w:color="auto"/>
      </w:divBdr>
    </w:div>
    <w:div w:id="1202789843">
      <w:bodyDiv w:val="1"/>
      <w:marLeft w:val="0"/>
      <w:marRight w:val="0"/>
      <w:marTop w:val="0"/>
      <w:marBottom w:val="0"/>
      <w:divBdr>
        <w:top w:val="none" w:sz="0" w:space="0" w:color="auto"/>
        <w:left w:val="none" w:sz="0" w:space="0" w:color="auto"/>
        <w:bottom w:val="none" w:sz="0" w:space="0" w:color="auto"/>
        <w:right w:val="none" w:sz="0" w:space="0" w:color="auto"/>
      </w:divBdr>
    </w:div>
    <w:div w:id="1238856657">
      <w:bodyDiv w:val="1"/>
      <w:marLeft w:val="0"/>
      <w:marRight w:val="0"/>
      <w:marTop w:val="0"/>
      <w:marBottom w:val="0"/>
      <w:divBdr>
        <w:top w:val="none" w:sz="0" w:space="0" w:color="auto"/>
        <w:left w:val="none" w:sz="0" w:space="0" w:color="auto"/>
        <w:bottom w:val="none" w:sz="0" w:space="0" w:color="auto"/>
        <w:right w:val="none" w:sz="0" w:space="0" w:color="auto"/>
      </w:divBdr>
    </w:div>
    <w:div w:id="1300040815">
      <w:bodyDiv w:val="1"/>
      <w:marLeft w:val="0"/>
      <w:marRight w:val="0"/>
      <w:marTop w:val="0"/>
      <w:marBottom w:val="0"/>
      <w:divBdr>
        <w:top w:val="none" w:sz="0" w:space="0" w:color="auto"/>
        <w:left w:val="none" w:sz="0" w:space="0" w:color="auto"/>
        <w:bottom w:val="none" w:sz="0" w:space="0" w:color="auto"/>
        <w:right w:val="none" w:sz="0" w:space="0" w:color="auto"/>
      </w:divBdr>
    </w:div>
    <w:div w:id="1357465716">
      <w:bodyDiv w:val="1"/>
      <w:marLeft w:val="0"/>
      <w:marRight w:val="0"/>
      <w:marTop w:val="0"/>
      <w:marBottom w:val="0"/>
      <w:divBdr>
        <w:top w:val="none" w:sz="0" w:space="0" w:color="auto"/>
        <w:left w:val="none" w:sz="0" w:space="0" w:color="auto"/>
        <w:bottom w:val="none" w:sz="0" w:space="0" w:color="auto"/>
        <w:right w:val="none" w:sz="0" w:space="0" w:color="auto"/>
      </w:divBdr>
    </w:div>
    <w:div w:id="1364281064">
      <w:bodyDiv w:val="1"/>
      <w:marLeft w:val="0"/>
      <w:marRight w:val="0"/>
      <w:marTop w:val="0"/>
      <w:marBottom w:val="0"/>
      <w:divBdr>
        <w:top w:val="none" w:sz="0" w:space="0" w:color="auto"/>
        <w:left w:val="none" w:sz="0" w:space="0" w:color="auto"/>
        <w:bottom w:val="none" w:sz="0" w:space="0" w:color="auto"/>
        <w:right w:val="none" w:sz="0" w:space="0" w:color="auto"/>
      </w:divBdr>
    </w:div>
    <w:div w:id="1404527381">
      <w:bodyDiv w:val="1"/>
      <w:marLeft w:val="0"/>
      <w:marRight w:val="0"/>
      <w:marTop w:val="0"/>
      <w:marBottom w:val="0"/>
      <w:divBdr>
        <w:top w:val="none" w:sz="0" w:space="0" w:color="auto"/>
        <w:left w:val="none" w:sz="0" w:space="0" w:color="auto"/>
        <w:bottom w:val="none" w:sz="0" w:space="0" w:color="auto"/>
        <w:right w:val="none" w:sz="0" w:space="0" w:color="auto"/>
      </w:divBdr>
    </w:div>
    <w:div w:id="1447845601">
      <w:bodyDiv w:val="1"/>
      <w:marLeft w:val="0"/>
      <w:marRight w:val="0"/>
      <w:marTop w:val="0"/>
      <w:marBottom w:val="0"/>
      <w:divBdr>
        <w:top w:val="none" w:sz="0" w:space="0" w:color="auto"/>
        <w:left w:val="none" w:sz="0" w:space="0" w:color="auto"/>
        <w:bottom w:val="none" w:sz="0" w:space="0" w:color="auto"/>
        <w:right w:val="none" w:sz="0" w:space="0" w:color="auto"/>
      </w:divBdr>
    </w:div>
    <w:div w:id="1730575294">
      <w:bodyDiv w:val="1"/>
      <w:marLeft w:val="0"/>
      <w:marRight w:val="0"/>
      <w:marTop w:val="0"/>
      <w:marBottom w:val="0"/>
      <w:divBdr>
        <w:top w:val="none" w:sz="0" w:space="0" w:color="auto"/>
        <w:left w:val="none" w:sz="0" w:space="0" w:color="auto"/>
        <w:bottom w:val="none" w:sz="0" w:space="0" w:color="auto"/>
        <w:right w:val="none" w:sz="0" w:space="0" w:color="auto"/>
      </w:divBdr>
    </w:div>
    <w:div w:id="189315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83347-D6EB-4E61-A8BA-20EACA15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IDOX Group Report</vt:lpstr>
    </vt:vector>
  </TitlesOfParts>
  <Company>IDOX Group</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IDOX Group Report</dc:title>
  <dc:subject>IDOX Group</dc:subject>
  <dc:creator>Microsoft Office User</dc:creator>
  <cp:keywords>IDOX Group</cp:keywords>
  <cp:lastModifiedBy>Raj Singh</cp:lastModifiedBy>
  <cp:revision>95</cp:revision>
  <cp:lastPrinted>2022-03-29T09:27:00Z</cp:lastPrinted>
  <dcterms:created xsi:type="dcterms:W3CDTF">2024-07-26T15:11:00Z</dcterms:created>
  <dcterms:modified xsi:type="dcterms:W3CDTF">2026-04-20T05:08:00Z</dcterms:modified>
</cp:coreProperties>
</file>